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tLeast"/>
        <w:rPr>
          <w:color w:val="000000"/>
        </w:rPr>
      </w:pPr>
    </w:p>
    <w:p>
      <w:pPr>
        <w:spacing w:line="60" w:lineRule="exact"/>
        <w:rPr>
          <w:color w:val="000000"/>
        </w:rPr>
      </w:pPr>
    </w:p>
    <w:p>
      <w:pPr>
        <w:spacing w:line="60" w:lineRule="exact"/>
        <w:rPr>
          <w:color w:val="000000"/>
        </w:rPr>
      </w:pPr>
    </w:p>
    <w:p>
      <w:pPr>
        <w:spacing w:line="60" w:lineRule="exact"/>
        <w:rPr>
          <w:color w:val="000000"/>
        </w:rPr>
      </w:pPr>
    </w:p>
    <w:p>
      <w:pPr>
        <w:spacing w:line="60" w:lineRule="exact"/>
        <w:rPr>
          <w:color w:val="000000"/>
        </w:rPr>
      </w:pPr>
    </w:p>
    <w:p>
      <w:pPr>
        <w:spacing w:line="60" w:lineRule="exact"/>
        <w:rPr>
          <w:color w:val="000000"/>
        </w:rPr>
      </w:pPr>
    </w:p>
    <w:p>
      <w:pPr>
        <w:spacing w:line="240" w:lineRule="atLeast"/>
        <w:rPr>
          <w:color w:val="000000"/>
        </w:rPr>
      </w:pPr>
    </w:p>
    <w:p>
      <w:pPr>
        <w:spacing w:line="240" w:lineRule="atLeast"/>
        <w:rPr>
          <w:color w:val="000000"/>
        </w:rPr>
      </w:pPr>
    </w:p>
    <w:p>
      <w:pPr>
        <w:spacing w:line="240" w:lineRule="atLeast"/>
        <w:rPr>
          <w:color w:val="000000"/>
        </w:rPr>
      </w:pPr>
    </w:p>
    <w:p>
      <w:pPr>
        <w:jc w:val="center"/>
        <w:rPr>
          <w:rFonts w:eastAsia="方正小标宋简体"/>
          <w:color w:val="FF0000"/>
          <w:spacing w:val="-20"/>
          <w:w w:val="66"/>
          <w:sz w:val="116"/>
        </w:rPr>
      </w:pPr>
      <w:r>
        <w:rPr>
          <w:rFonts w:hint="eastAsia" w:eastAsia="方正小标宋简体"/>
          <w:color w:val="FF0000"/>
          <w:spacing w:val="-20"/>
          <w:w w:val="66"/>
          <w:sz w:val="116"/>
        </w:rPr>
        <w:t>乳山市人民政府任免通知</w:t>
      </w:r>
    </w:p>
    <w:p>
      <w:pPr>
        <w:spacing w:line="600" w:lineRule="exact"/>
        <w:jc w:val="center"/>
        <w:rPr>
          <w:rFonts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乳政任〔</w:t>
      </w:r>
      <w:r>
        <w:rPr>
          <w:rFonts w:eastAsia="仿宋_GB2312"/>
          <w:color w:val="000000"/>
          <w:sz w:val="32"/>
          <w:szCs w:val="32"/>
        </w:rPr>
        <w:t>2020</w:t>
      </w:r>
      <w:r>
        <w:rPr>
          <w:rFonts w:hint="eastAsia" w:eastAsia="仿宋_GB2312"/>
          <w:color w:val="000000"/>
          <w:sz w:val="32"/>
          <w:szCs w:val="32"/>
        </w:rPr>
        <w:t>〕</w:t>
      </w:r>
      <w:r>
        <w:rPr>
          <w:rFonts w:eastAsia="仿宋_GB2312"/>
          <w:color w:val="000000"/>
          <w:sz w:val="32"/>
          <w:szCs w:val="32"/>
        </w:rPr>
        <w:t>2</w:t>
      </w:r>
      <w:r>
        <w:rPr>
          <w:rFonts w:hint="eastAsia" w:eastAsia="仿宋_GB2312"/>
          <w:color w:val="000000"/>
          <w:sz w:val="32"/>
          <w:szCs w:val="32"/>
        </w:rPr>
        <w:t>号</w:t>
      </w:r>
    </w:p>
    <w:p>
      <w:pPr>
        <w:spacing w:line="800" w:lineRule="exact"/>
        <w:jc w:val="center"/>
        <w:rPr>
          <w:rFonts w:eastAsia="方正小标宋简体"/>
          <w:color w:val="000000"/>
          <w:sz w:val="44"/>
        </w:rPr>
      </w:pPr>
      <w:r>
        <w:pict>
          <v:line id="_x0000_s1026" o:spid="_x0000_s1026" o:spt="20" style="position:absolute;left:0pt;margin-left:-5pt;margin-top:9.9pt;height:0pt;width:452.2pt;z-index:251658240;mso-width-relative:page;mso-height-relative:page;" stroked="f" coordsize="21600,21600">
            <v:path arrowok="t"/>
            <v:fill focussize="0,0"/>
            <v:stroke on="f" weight="1.5pt" color="#FF0000"/>
            <v:imagedata o:title=""/>
            <o:lock v:ext="edit"/>
          </v:line>
        </w:pict>
      </w:r>
      <w:r>
        <w:pict>
          <v:line id="_x0000_s1027" o:spid="_x0000_s1027" o:spt="20" style="position:absolute;left:0pt;margin-top:4.8pt;height:0pt;width:452.2pt;mso-position-horizontal:center;z-index:251657216;mso-width-relative:page;mso-height-relative:page;" stroked="t" coordsize="21600,21600">
            <v:path arrowok="t"/>
            <v:fill focussize="0,0"/>
            <v:stroke weight="1.5pt" color="#FF0000"/>
            <v:imagedata o:title=""/>
            <o:lock v:ext="edit"/>
          </v:line>
        </w:pict>
      </w:r>
    </w:p>
    <w:p>
      <w:pPr>
        <w:spacing w:line="560" w:lineRule="exact"/>
        <w:jc w:val="center"/>
        <w:rPr>
          <w:rFonts w:ascii="方正小标宋简体" w:eastAsia="方正小标宋简体"/>
          <w:sz w:val="44"/>
        </w:rPr>
      </w:pPr>
      <w:r>
        <w:rPr>
          <w:rFonts w:hint="eastAsia" w:ascii="方正小标宋简体" w:eastAsia="方正小标宋简体"/>
          <w:sz w:val="44"/>
        </w:rPr>
        <w:t>乳山市人民政府</w:t>
      </w:r>
    </w:p>
    <w:p>
      <w:pPr>
        <w:spacing w:line="560" w:lineRule="exact"/>
        <w:jc w:val="center"/>
        <w:rPr>
          <w:rFonts w:ascii="方正小标宋简体" w:eastAsia="方正小标宋简体"/>
          <w:sz w:val="44"/>
        </w:rPr>
      </w:pPr>
      <w:r>
        <w:rPr>
          <w:rFonts w:hint="eastAsia" w:ascii="方正小标宋简体" w:eastAsia="方正小标宋简体"/>
          <w:sz w:val="44"/>
        </w:rPr>
        <w:t>关于免去李金涛职务的</w:t>
      </w:r>
    </w:p>
    <w:p>
      <w:pPr>
        <w:spacing w:line="560" w:lineRule="exact"/>
        <w:jc w:val="center"/>
        <w:rPr>
          <w:rFonts w:ascii="方正小标宋简体" w:eastAsia="方正小标宋简体"/>
          <w:sz w:val="44"/>
        </w:rPr>
      </w:pPr>
      <w:r>
        <w:rPr>
          <w:rFonts w:hint="eastAsia" w:ascii="方正小标宋简体" w:eastAsia="方正小标宋简体"/>
          <w:sz w:val="44"/>
        </w:rPr>
        <w:t>通</w:t>
      </w:r>
      <w:r>
        <w:rPr>
          <w:rFonts w:ascii="方正小标宋简体" w:eastAsia="方正小标宋简体"/>
          <w:sz w:val="44"/>
        </w:rPr>
        <w:t xml:space="preserve">    </w:t>
      </w:r>
      <w:r>
        <w:rPr>
          <w:rFonts w:hint="eastAsia" w:ascii="方正小标宋简体" w:eastAsia="方正小标宋简体"/>
          <w:sz w:val="44"/>
        </w:rPr>
        <w:t>知</w:t>
      </w:r>
    </w:p>
    <w:p>
      <w:pPr>
        <w:spacing w:line="560" w:lineRule="exact"/>
        <w:rPr>
          <w:rFonts w:eastAsia="仿宋_GB2312"/>
          <w:sz w:val="32"/>
        </w:rPr>
      </w:pPr>
    </w:p>
    <w:p>
      <w:pPr>
        <w:spacing w:line="560" w:lineRule="exact"/>
        <w:rPr>
          <w:rFonts w:eastAsia="仿宋_GB2312"/>
          <w:sz w:val="32"/>
        </w:rPr>
      </w:pPr>
      <w:r>
        <w:rPr>
          <w:rFonts w:hint="eastAsia" w:eastAsia="仿宋_GB2312"/>
          <w:sz w:val="32"/>
        </w:rPr>
        <w:t>各镇人民政府，市政府各部门、单位，滨海新区、经济开发区、城区街道办事处，各市属国有企业：</w:t>
      </w:r>
    </w:p>
    <w:p>
      <w:pPr>
        <w:spacing w:line="560" w:lineRule="exact"/>
        <w:ind w:firstLine="645"/>
        <w:rPr>
          <w:rFonts w:eastAsia="仿宋_GB2312"/>
          <w:sz w:val="32"/>
        </w:rPr>
      </w:pPr>
      <w:r>
        <w:rPr>
          <w:rFonts w:hint="eastAsia" w:eastAsia="仿宋_GB2312"/>
          <w:sz w:val="32"/>
        </w:rPr>
        <w:t>市人民政府决定，免去：</w:t>
      </w:r>
    </w:p>
    <w:p>
      <w:pPr>
        <w:spacing w:line="560" w:lineRule="exact"/>
        <w:ind w:firstLine="645"/>
        <w:rPr>
          <w:rFonts w:eastAsia="仿宋_GB2312"/>
          <w:sz w:val="32"/>
        </w:rPr>
      </w:pPr>
      <w:r>
        <w:rPr>
          <w:rFonts w:hint="eastAsia" w:eastAsia="仿宋_GB2312"/>
          <w:sz w:val="32"/>
        </w:rPr>
        <w:t>李金涛的乳山市商务局副局长职务。</w:t>
      </w:r>
    </w:p>
    <w:p>
      <w:pPr>
        <w:spacing w:line="600" w:lineRule="exact"/>
        <w:ind w:right="-155" w:rightChars="-74" w:firstLine="640" w:firstLineChars="200"/>
        <w:rPr>
          <w:rFonts w:eastAsia="仿宋_GB2312"/>
          <w:sz w:val="32"/>
          <w:szCs w:val="32"/>
        </w:rPr>
      </w:pPr>
    </w:p>
    <w:p>
      <w:pPr>
        <w:spacing w:line="600" w:lineRule="exact"/>
        <w:ind w:firstLine="640" w:firstLineChars="200"/>
        <w:rPr>
          <w:rFonts w:eastAsia="仿宋_GB2312"/>
          <w:sz w:val="32"/>
          <w:szCs w:val="32"/>
        </w:rPr>
      </w:pPr>
    </w:p>
    <w:p>
      <w:pPr>
        <w:spacing w:line="600" w:lineRule="exact"/>
        <w:ind w:right="640"/>
        <w:jc w:val="center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                         </w:t>
      </w:r>
      <w:r>
        <w:rPr>
          <w:rFonts w:hint="eastAsia" w:eastAsia="仿宋_GB2312"/>
          <w:sz w:val="32"/>
          <w:szCs w:val="32"/>
        </w:rPr>
        <w:t>乳山市人民政府</w:t>
      </w:r>
    </w:p>
    <w:p>
      <w:pPr>
        <w:spacing w:line="600" w:lineRule="exact"/>
        <w:ind w:firstLine="4640" w:firstLineChars="145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 2020</w:t>
      </w:r>
      <w:r>
        <w:rPr>
          <w:rFonts w:hint="eastAsia" w:eastAsia="仿宋_GB2312"/>
          <w:sz w:val="32"/>
          <w:szCs w:val="32"/>
        </w:rPr>
        <w:t>年</w:t>
      </w:r>
      <w:r>
        <w:rPr>
          <w:rFonts w:eastAsia="仿宋_GB2312"/>
          <w:sz w:val="32"/>
          <w:szCs w:val="32"/>
        </w:rPr>
        <w:t>4</w:t>
      </w:r>
      <w:r>
        <w:rPr>
          <w:rFonts w:hint="eastAsia" w:eastAsia="仿宋_GB2312"/>
          <w:sz w:val="32"/>
          <w:szCs w:val="32"/>
        </w:rPr>
        <w:t>月</w:t>
      </w:r>
      <w:r>
        <w:rPr>
          <w:rFonts w:eastAsia="仿宋_GB2312"/>
          <w:sz w:val="32"/>
          <w:szCs w:val="32"/>
        </w:rPr>
        <w:t>28</w:t>
      </w:r>
      <w:r>
        <w:rPr>
          <w:rFonts w:hint="eastAsia" w:eastAsia="仿宋_GB2312"/>
          <w:sz w:val="32"/>
          <w:szCs w:val="32"/>
        </w:rPr>
        <w:t>日</w:t>
      </w:r>
    </w:p>
    <w:p>
      <w:pPr>
        <w:spacing w:line="380" w:lineRule="exact"/>
        <w:ind w:firstLine="420" w:firstLineChars="200"/>
        <w:jc w:val="center"/>
        <w:rPr>
          <w:color w:val="000000"/>
        </w:rPr>
      </w:pPr>
    </w:p>
    <w:p>
      <w:pPr>
        <w:spacing w:line="240" w:lineRule="exact"/>
        <w:ind w:firstLine="420" w:firstLineChars="200"/>
        <w:jc w:val="center"/>
        <w:rPr>
          <w:color w:val="000000"/>
        </w:rPr>
      </w:pPr>
    </w:p>
    <w:p>
      <w:pPr>
        <w:spacing w:line="720" w:lineRule="exact"/>
        <w:ind w:firstLine="420" w:firstLineChars="200"/>
        <w:jc w:val="center"/>
        <w:rPr>
          <w:color w:val="000000"/>
        </w:rPr>
      </w:pPr>
    </w:p>
    <w:p>
      <w:pPr>
        <w:spacing w:line="480" w:lineRule="exact"/>
        <w:ind w:firstLine="420" w:firstLineChars="200"/>
        <w:jc w:val="center"/>
        <w:rPr>
          <w:color w:val="000000"/>
        </w:rPr>
      </w:pPr>
    </w:p>
    <w:p>
      <w:pPr>
        <w:spacing w:line="740" w:lineRule="exact"/>
        <w:ind w:firstLine="420" w:firstLineChars="200"/>
        <w:jc w:val="center"/>
        <w:rPr>
          <w:color w:val="000000"/>
        </w:rPr>
      </w:pPr>
    </w:p>
    <w:p>
      <w:pPr>
        <w:spacing w:line="480" w:lineRule="exact"/>
        <w:ind w:firstLine="420" w:firstLineChars="200"/>
        <w:jc w:val="center"/>
        <w:rPr>
          <w:color w:val="000000"/>
        </w:rPr>
      </w:pPr>
    </w:p>
    <w:p>
      <w:pPr>
        <w:spacing w:line="480" w:lineRule="exact"/>
        <w:ind w:firstLine="420" w:firstLineChars="200"/>
        <w:jc w:val="center"/>
        <w:rPr>
          <w:color w:val="000000"/>
        </w:rPr>
      </w:pPr>
    </w:p>
    <w:p>
      <w:pPr>
        <w:spacing w:line="480" w:lineRule="exact"/>
        <w:ind w:firstLine="420" w:firstLineChars="200"/>
        <w:jc w:val="center"/>
        <w:rPr>
          <w:color w:val="000000"/>
        </w:rPr>
      </w:pPr>
    </w:p>
    <w:p>
      <w:pPr>
        <w:spacing w:line="480" w:lineRule="exact"/>
        <w:ind w:firstLine="420" w:firstLineChars="200"/>
        <w:jc w:val="center"/>
        <w:rPr>
          <w:color w:val="000000"/>
        </w:rPr>
      </w:pPr>
    </w:p>
    <w:p>
      <w:pPr>
        <w:spacing w:line="480" w:lineRule="exact"/>
        <w:ind w:firstLine="420" w:firstLineChars="200"/>
        <w:jc w:val="center"/>
        <w:rPr>
          <w:color w:val="000000"/>
        </w:rPr>
      </w:pPr>
    </w:p>
    <w:p>
      <w:pPr>
        <w:spacing w:line="480" w:lineRule="exact"/>
        <w:ind w:firstLine="420" w:firstLineChars="200"/>
        <w:jc w:val="center"/>
        <w:rPr>
          <w:color w:val="000000"/>
        </w:rPr>
      </w:pPr>
    </w:p>
    <w:p>
      <w:pPr>
        <w:spacing w:line="480" w:lineRule="exact"/>
        <w:ind w:firstLine="420" w:firstLineChars="200"/>
        <w:jc w:val="center"/>
        <w:rPr>
          <w:color w:val="000000"/>
        </w:rPr>
      </w:pPr>
    </w:p>
    <w:p>
      <w:pPr>
        <w:spacing w:line="480" w:lineRule="exact"/>
        <w:ind w:firstLine="420" w:firstLineChars="200"/>
        <w:jc w:val="center"/>
        <w:rPr>
          <w:color w:val="000000"/>
        </w:rPr>
      </w:pPr>
    </w:p>
    <w:p>
      <w:pPr>
        <w:spacing w:line="60" w:lineRule="exact"/>
        <w:rPr>
          <w:color w:val="000000"/>
        </w:rPr>
      </w:pPr>
    </w:p>
    <w:p>
      <w:pPr>
        <w:spacing w:line="60" w:lineRule="exact"/>
        <w:rPr>
          <w:color w:val="000000"/>
        </w:rPr>
      </w:pPr>
    </w:p>
    <w:p>
      <w:pPr>
        <w:spacing w:line="60" w:lineRule="exact"/>
        <w:rPr>
          <w:color w:val="000000"/>
        </w:rPr>
      </w:pPr>
    </w:p>
    <w:p>
      <w:pPr>
        <w:spacing w:line="60" w:lineRule="exact"/>
        <w:rPr>
          <w:color w:val="000000"/>
        </w:rPr>
      </w:pPr>
    </w:p>
    <w:p>
      <w:pPr>
        <w:spacing w:line="60" w:lineRule="exact"/>
        <w:rPr>
          <w:color w:val="000000"/>
        </w:rPr>
      </w:pPr>
    </w:p>
    <w:p>
      <w:pPr>
        <w:spacing w:line="60" w:lineRule="exact"/>
        <w:rPr>
          <w:color w:val="000000"/>
        </w:rPr>
      </w:pPr>
    </w:p>
    <w:p>
      <w:pPr>
        <w:spacing w:line="480" w:lineRule="exact"/>
        <w:ind w:firstLine="420" w:firstLineChars="200"/>
        <w:jc w:val="center"/>
        <w:rPr>
          <w:color w:val="000000"/>
        </w:rPr>
      </w:pPr>
    </w:p>
    <w:p>
      <w:pPr>
        <w:spacing w:line="480" w:lineRule="exact"/>
        <w:ind w:firstLine="420" w:firstLineChars="200"/>
        <w:jc w:val="center"/>
        <w:rPr>
          <w:color w:val="000000"/>
        </w:rPr>
      </w:pPr>
    </w:p>
    <w:p>
      <w:pPr>
        <w:spacing w:line="480" w:lineRule="exact"/>
        <w:ind w:firstLine="420" w:firstLineChars="200"/>
        <w:jc w:val="center"/>
        <w:rPr>
          <w:color w:val="000000"/>
        </w:rPr>
      </w:pPr>
    </w:p>
    <w:p>
      <w:pPr>
        <w:spacing w:line="480" w:lineRule="exact"/>
        <w:ind w:firstLine="420" w:firstLineChars="200"/>
        <w:jc w:val="center"/>
        <w:rPr>
          <w:color w:val="000000"/>
        </w:rPr>
      </w:pPr>
    </w:p>
    <w:p>
      <w:pPr>
        <w:spacing w:line="480" w:lineRule="exact"/>
        <w:ind w:firstLine="420" w:firstLineChars="200"/>
        <w:jc w:val="center"/>
        <w:rPr>
          <w:color w:val="000000"/>
        </w:rPr>
      </w:pPr>
    </w:p>
    <w:p>
      <w:pPr>
        <w:spacing w:line="480" w:lineRule="exact"/>
        <w:ind w:firstLine="420" w:firstLineChars="200"/>
        <w:jc w:val="center"/>
        <w:rPr>
          <w:color w:val="000000"/>
        </w:rPr>
      </w:pPr>
    </w:p>
    <w:p>
      <w:pPr>
        <w:spacing w:line="480" w:lineRule="exact"/>
        <w:ind w:firstLine="420" w:firstLineChars="200"/>
        <w:jc w:val="center"/>
        <w:rPr>
          <w:color w:val="000000"/>
        </w:rPr>
      </w:pPr>
    </w:p>
    <w:p>
      <w:pPr>
        <w:spacing w:line="480" w:lineRule="exact"/>
        <w:ind w:firstLine="420" w:firstLineChars="200"/>
        <w:jc w:val="center"/>
        <w:rPr>
          <w:color w:val="000000"/>
        </w:rPr>
      </w:pPr>
    </w:p>
    <w:p>
      <w:pPr>
        <w:spacing w:line="480" w:lineRule="exact"/>
        <w:ind w:firstLine="420" w:firstLineChars="200"/>
        <w:jc w:val="center"/>
        <w:rPr>
          <w:color w:val="000000"/>
        </w:rPr>
      </w:pPr>
    </w:p>
    <w:p>
      <w:pPr>
        <w:spacing w:line="480" w:lineRule="exact"/>
        <w:ind w:firstLine="420" w:firstLineChars="200"/>
        <w:jc w:val="center"/>
        <w:rPr>
          <w:color w:val="000000"/>
        </w:rPr>
      </w:pPr>
    </w:p>
    <w:tbl>
      <w:tblPr>
        <w:tblStyle w:val="3"/>
        <w:tblW w:w="8845" w:type="dxa"/>
        <w:jc w:val="center"/>
        <w:tblInd w:w="0" w:type="dxa"/>
        <w:tblBorders>
          <w:top w:val="single" w:color="auto" w:sz="8" w:space="0"/>
          <w:left w:val="none" w:color="auto" w:sz="0" w:space="0"/>
          <w:bottom w:val="single" w:color="auto" w:sz="8" w:space="0"/>
          <w:right w:val="none" w:color="auto" w:sz="0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45"/>
      </w:tblGrid>
      <w:tr>
        <w:tblPrEx>
          <w:tblBorders>
            <w:top w:val="single" w:color="auto" w:sz="8" w:space="0"/>
            <w:left w:val="none" w:color="auto" w:sz="0" w:space="0"/>
            <w:bottom w:val="single" w:color="auto" w:sz="8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845" w:type="dxa"/>
            <w:tcBorders>
              <w:top w:val="single" w:color="auto" w:sz="8" w:space="0"/>
            </w:tcBorders>
          </w:tcPr>
          <w:p>
            <w:pPr>
              <w:pStyle w:val="2"/>
              <w:tabs>
                <w:tab w:val="left" w:pos="322"/>
              </w:tabs>
              <w:spacing w:line="520" w:lineRule="exact"/>
              <w:ind w:left="105" w:leftChars="50" w:right="105" w:rightChars="50" w:firstLine="0" w:firstLineChars="0"/>
              <w:jc w:val="left"/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抄送：市委各部门，市人大常委会办公室，市政协办公室，市法院，</w:t>
            </w:r>
          </w:p>
          <w:p>
            <w:pPr>
              <w:pStyle w:val="2"/>
              <w:tabs>
                <w:tab w:val="left" w:pos="322"/>
              </w:tabs>
              <w:spacing w:afterLines="20" w:line="520" w:lineRule="exact"/>
              <w:ind w:left="105" w:leftChars="50" w:right="105" w:rightChars="50" w:firstLine="840" w:firstLineChars="300"/>
              <w:jc w:val="left"/>
              <w:rPr>
                <w:color w:val="000000"/>
                <w:spacing w:val="-8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市检察院，市人武部，威海市以上驻乳单位。</w:t>
            </w:r>
          </w:p>
        </w:tc>
      </w:tr>
      <w:tr>
        <w:tblPrEx>
          <w:tblBorders>
            <w:top w:val="single" w:color="auto" w:sz="8" w:space="0"/>
            <w:left w:val="none" w:color="auto" w:sz="0" w:space="0"/>
            <w:bottom w:val="single" w:color="auto" w:sz="8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845" w:type="dxa"/>
            <w:tcBorders>
              <w:bottom w:val="single" w:color="auto" w:sz="8" w:space="0"/>
            </w:tcBorders>
          </w:tcPr>
          <w:p>
            <w:pPr>
              <w:ind w:left="105" w:leftChars="50" w:right="105" w:rightChars="50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hint="eastAsia" w:eastAsia="仿宋_GB2312"/>
                <w:color w:val="000000"/>
                <w:sz w:val="28"/>
                <w:szCs w:val="28"/>
              </w:rPr>
              <w:t>乳山市人民政府办公室</w:t>
            </w:r>
            <w:r>
              <w:rPr>
                <w:rFonts w:eastAsia="仿宋_GB2312"/>
                <w:color w:val="000000"/>
                <w:sz w:val="28"/>
                <w:szCs w:val="28"/>
              </w:rPr>
              <w:t xml:space="preserve">                    2020</w:t>
            </w:r>
            <w:r>
              <w:rPr>
                <w:rFonts w:hint="eastAsia" w:eastAsia="仿宋_GB2312"/>
                <w:color w:val="000000"/>
                <w:sz w:val="28"/>
                <w:szCs w:val="28"/>
              </w:rPr>
              <w:t>年</w:t>
            </w:r>
            <w:r>
              <w:rPr>
                <w:rFonts w:eastAsia="仿宋_GB2312"/>
                <w:color w:val="000000"/>
                <w:sz w:val="28"/>
                <w:szCs w:val="28"/>
              </w:rPr>
              <w:t>4</w:t>
            </w:r>
            <w:r>
              <w:rPr>
                <w:rFonts w:hint="eastAsia" w:eastAsia="仿宋_GB2312"/>
                <w:color w:val="000000"/>
                <w:sz w:val="28"/>
                <w:szCs w:val="28"/>
              </w:rPr>
              <w:t>月</w:t>
            </w:r>
            <w:r>
              <w:rPr>
                <w:rFonts w:eastAsia="仿宋_GB2312"/>
                <w:color w:val="000000"/>
                <w:sz w:val="28"/>
                <w:szCs w:val="28"/>
              </w:rPr>
              <w:t>2</w:t>
            </w:r>
            <w:r>
              <w:rPr>
                <w:rFonts w:hint="eastAsia" w:eastAsia="仿宋_GB2312"/>
                <w:color w:val="000000"/>
                <w:sz w:val="28"/>
                <w:szCs w:val="28"/>
                <w:lang w:val="en-US" w:eastAsia="zh-CN"/>
              </w:rPr>
              <w:t>9</w:t>
            </w:r>
            <w:bookmarkStart w:id="0" w:name="_GoBack"/>
            <w:bookmarkEnd w:id="0"/>
            <w:r>
              <w:rPr>
                <w:rFonts w:hint="eastAsia" w:eastAsia="仿宋_GB2312"/>
                <w:color w:val="000000"/>
                <w:sz w:val="28"/>
                <w:szCs w:val="28"/>
              </w:rPr>
              <w:t>日印发</w:t>
            </w:r>
          </w:p>
        </w:tc>
      </w:tr>
    </w:tbl>
    <w:p>
      <w:pPr>
        <w:spacing w:line="20" w:lineRule="exact"/>
      </w:pPr>
    </w:p>
    <w:p>
      <w:pPr>
        <w:spacing w:line="20" w:lineRule="exact"/>
        <w:ind w:firstLine="420" w:firstLineChars="200"/>
      </w:pPr>
    </w:p>
    <w:sectPr>
      <w:pgSz w:w="11906" w:h="16838"/>
      <w:pgMar w:top="2098" w:right="1531" w:bottom="1984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45792E"/>
    <w:rsid w:val="000D34C7"/>
    <w:rsid w:val="00160CA7"/>
    <w:rsid w:val="002412F6"/>
    <w:rsid w:val="002634F9"/>
    <w:rsid w:val="00324D42"/>
    <w:rsid w:val="00331166"/>
    <w:rsid w:val="0045792E"/>
    <w:rsid w:val="00465E85"/>
    <w:rsid w:val="00484B20"/>
    <w:rsid w:val="008C3282"/>
    <w:rsid w:val="00A943DB"/>
    <w:rsid w:val="00FD1C27"/>
    <w:rsid w:val="032A4EC2"/>
    <w:rsid w:val="34F21B64"/>
    <w:rsid w:val="3F6B1AC4"/>
    <w:rsid w:val="5441015D"/>
    <w:rsid w:val="609E13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99"/>
  </w:style>
  <w:style w:type="table" w:default="1" w:styleId="3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uiPriority w:val="99"/>
    <w:pPr>
      <w:ind w:left="1289" w:leftChars="101" w:right="320" w:rightChars="100" w:hanging="966" w:hangingChars="483"/>
    </w:pPr>
    <w:rPr>
      <w:rFonts w:eastAsia="仿宋_GB2312"/>
      <w:sz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  <customShpInfo spid="_x0000_s102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Pages>2</Pages>
  <Words>46</Words>
  <Characters>268</Characters>
  <Lines>0</Lines>
  <Paragraphs>0</Paragraphs>
  <TotalTime>3</TotalTime>
  <ScaleCrop>false</ScaleCrop>
  <LinksUpToDate>false</LinksUpToDate>
  <CharactersWithSpaces>0</CharactersWithSpaces>
  <Application>WPS Office_11.1.0.8597_F1E327BC-269C-435d-A152-05C5408002CA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2020-05-13T08:38:00Z</dcterms:created>
  <dc:creator>pcw</dc:creator>
  <cp:lastModifiedBy>Administrator</cp:lastModifiedBy>
  <dcterms:modified xsi:type="dcterms:W3CDTF">2020-05-13T09:08:41Z</dcterms:modified>
  <dc:title>乳山市人民政府任免通知</dc:title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2052-11.1.0.8597</vt:lpwstr>
  </property>
</Properties>
</file>