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860D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63E1B1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公布孙福斌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职务</w:t>
      </w:r>
      <w:r>
        <w:rPr>
          <w:rFonts w:hint="default" w:ascii="Times New Roman" w:hAnsi="Times New Roman" w:eastAsia="方正小标宋简体" w:cs="Times New Roman"/>
          <w:sz w:val="44"/>
        </w:rPr>
        <w:t>的通知</w:t>
      </w:r>
    </w:p>
    <w:p w14:paraId="1134E581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623D87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</w:p>
    <w:p w14:paraId="15CE85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各镇人民政府，市政府各部门、单位，滨海新区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银滩旅游度假区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</w:rPr>
        <w:t>、经济开发区、城区街道办事处，各市属国有企业：</w:t>
      </w:r>
    </w:p>
    <w:p w14:paraId="12BAA3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二</w:t>
      </w:r>
      <w:r>
        <w:rPr>
          <w:rFonts w:hint="eastAsia" w:eastAsia="仿宋_GB2312" w:cs="Times New Roman"/>
          <w:sz w:val="32"/>
          <w:lang w:eastAsia="zh-CN"/>
        </w:rPr>
        <w:t>〇</w:t>
      </w:r>
      <w:r>
        <w:rPr>
          <w:rFonts w:hint="default" w:ascii="Times New Roman" w:hAnsi="Times New Roman" w:eastAsia="仿宋_GB2312" w:cs="Times New Roman"/>
          <w:sz w:val="32"/>
        </w:rPr>
        <w:t>二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六</w:t>
      </w:r>
      <w:r>
        <w:rPr>
          <w:rFonts w:hint="default" w:ascii="Times New Roman" w:hAnsi="Times New Roman" w:eastAsia="仿宋_GB2312" w:cs="Times New Roman"/>
          <w:sz w:val="32"/>
        </w:rPr>
        <w:t>年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</w:rPr>
        <w:t>月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十七</w:t>
      </w:r>
      <w:r>
        <w:rPr>
          <w:rFonts w:hint="default" w:ascii="Times New Roman" w:hAnsi="Times New Roman" w:eastAsia="仿宋_GB2312" w:cs="Times New Roman"/>
          <w:sz w:val="32"/>
        </w:rPr>
        <w:t>日，乳山市第十九届人民代表大会常务委员会第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三十五</w:t>
      </w:r>
      <w:r>
        <w:rPr>
          <w:rFonts w:hint="default" w:ascii="Times New Roman" w:hAnsi="Times New Roman" w:eastAsia="仿宋_GB2312" w:cs="Times New Roman"/>
          <w:sz w:val="32"/>
        </w:rPr>
        <w:t>次会议决定，任命：</w:t>
      </w:r>
    </w:p>
    <w:p w14:paraId="650FA9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孙福斌为乳山市人民政府副市长。</w:t>
      </w:r>
    </w:p>
    <w:p w14:paraId="3A41AF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现予公布。</w:t>
      </w:r>
    </w:p>
    <w:p w14:paraId="173161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0273CC5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</w:t>
      </w:r>
    </w:p>
    <w:p w14:paraId="7C422F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29E5B28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30" w:lineRule="exact"/>
        <w:ind w:right="840" w:rightChars="400" w:firstLine="64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（此件公开发布）</w:t>
      </w:r>
    </w:p>
    <w:p w14:paraId="035FF9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213D19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1731AEF0">
      <w:pPr>
        <w:rPr>
          <w:rFonts w:eastAsia="仿宋_GB2312"/>
        </w:rPr>
      </w:pPr>
    </w:p>
    <w:p w14:paraId="571ACE86">
      <w:pPr>
        <w:rPr>
          <w:rFonts w:eastAsia="仿宋_GB2312"/>
        </w:rPr>
      </w:pPr>
    </w:p>
    <w:p w14:paraId="0733709F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477C25"/>
    <w:rsid w:val="28477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2026-03-26T02:07:00Z</dcterms:created>
  <dc:creator>Z</dc:creator>
  <cp:lastModifiedBy>Z</cp:lastModifiedBy>
  <dcterms:modified xsi:type="dcterms:W3CDTF">2026-03-26T02:08:18Z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168FF936475F42AABBBD747C592D9196_11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