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43D3D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</w:rPr>
      </w:pPr>
      <w:r>
        <w:rPr>
          <w:rFonts w:hint="default" w:ascii="Times New Roman" w:hAnsi="Times New Roman" w:eastAsia="方正小标宋简体" w:cs="Times New Roman"/>
          <w:sz w:val="44"/>
        </w:rPr>
        <w:t>乳山市人民政府</w:t>
      </w:r>
    </w:p>
    <w:p w14:paraId="433838F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</w:rPr>
      </w:pPr>
      <w:r>
        <w:rPr>
          <w:rFonts w:hint="default" w:ascii="Times New Roman" w:hAnsi="Times New Roman" w:eastAsia="方正小标宋简体" w:cs="Times New Roman"/>
          <w:sz w:val="44"/>
        </w:rPr>
        <w:t>关于</w:t>
      </w:r>
      <w:r>
        <w:rPr>
          <w:rFonts w:hint="default" w:ascii="Times New Roman" w:hAnsi="Times New Roman" w:eastAsia="方正小标宋简体" w:cs="Times New Roman"/>
          <w:sz w:val="44"/>
          <w:lang w:val="en-US" w:eastAsia="zh-CN"/>
        </w:rPr>
        <w:t>任免勇晓杰等工作人员</w:t>
      </w:r>
      <w:r>
        <w:rPr>
          <w:rFonts w:hint="default" w:ascii="Times New Roman" w:hAnsi="Times New Roman" w:eastAsia="方正小标宋简体" w:cs="Times New Roman"/>
          <w:sz w:val="44"/>
          <w:lang w:eastAsia="zh-CN"/>
        </w:rPr>
        <w:t>职务</w:t>
      </w:r>
      <w:r>
        <w:rPr>
          <w:rFonts w:hint="default" w:ascii="Times New Roman" w:hAnsi="Times New Roman" w:eastAsia="方正小标宋简体" w:cs="Times New Roman"/>
          <w:sz w:val="44"/>
        </w:rPr>
        <w:t>的通知</w:t>
      </w:r>
    </w:p>
    <w:p w14:paraId="11969C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bookmarkStart w:id="0" w:name="_GoBack"/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乳政任〔202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〕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</w:t>
      </w:r>
    </w:p>
    <w:bookmarkEnd w:id="0"/>
    <w:p w14:paraId="401F64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 w14:paraId="4EFB88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仿宋_GB2312" w:cs="Times New Roman"/>
          <w:sz w:val="32"/>
        </w:rPr>
      </w:pPr>
      <w:r>
        <w:rPr>
          <w:rFonts w:hint="default" w:ascii="Times New Roman" w:hAnsi="Times New Roman" w:eastAsia="仿宋_GB2312" w:cs="Times New Roman"/>
          <w:sz w:val="32"/>
        </w:rPr>
        <w:t>各镇人民政府，市政府各部门、单位，滨海新区</w:t>
      </w:r>
      <w:r>
        <w:rPr>
          <w:rFonts w:hint="default" w:ascii="Times New Roman" w:hAnsi="Times New Roman" w:eastAsia="仿宋_GB2312" w:cs="Times New Roman"/>
          <w:sz w:val="32"/>
          <w:lang w:eastAsia="zh-CN"/>
        </w:rPr>
        <w:t>（</w:t>
      </w: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银滩旅游度假区</w:t>
      </w:r>
      <w:r>
        <w:rPr>
          <w:rFonts w:hint="default" w:ascii="Times New Roman" w:hAnsi="Times New Roman" w:eastAsia="仿宋_GB2312" w:cs="Times New Roman"/>
          <w:sz w:val="32"/>
          <w:lang w:eastAsia="zh-CN"/>
        </w:rPr>
        <w:t>）</w:t>
      </w:r>
      <w:r>
        <w:rPr>
          <w:rFonts w:hint="default" w:ascii="Times New Roman" w:hAnsi="Times New Roman" w:eastAsia="仿宋_GB2312" w:cs="Times New Roman"/>
          <w:sz w:val="32"/>
        </w:rPr>
        <w:t>、经济开发区、城区街道办事处，各市属国有企业：</w:t>
      </w:r>
    </w:p>
    <w:p w14:paraId="133CF38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</w:rPr>
      </w:pPr>
      <w:r>
        <w:rPr>
          <w:rFonts w:hint="default" w:ascii="Times New Roman" w:hAnsi="Times New Roman" w:eastAsia="仿宋_GB2312" w:cs="Times New Roman"/>
          <w:sz w:val="32"/>
        </w:rPr>
        <w:t>市人民政府决定，</w:t>
      </w: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任命</w:t>
      </w:r>
      <w:r>
        <w:rPr>
          <w:rFonts w:hint="default" w:ascii="Times New Roman" w:hAnsi="Times New Roman" w:eastAsia="仿宋_GB2312" w:cs="Times New Roman"/>
          <w:sz w:val="32"/>
        </w:rPr>
        <w:t>：</w:t>
      </w:r>
    </w:p>
    <w:p w14:paraId="6423647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勇晓杰为乳山市恒泰交通投资发展集团有限公司总经理。</w:t>
      </w:r>
    </w:p>
    <w:p w14:paraId="7FCBF1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免去：</w:t>
      </w:r>
    </w:p>
    <w:p w14:paraId="721867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刘勇的</w:t>
      </w: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乳山市恒泰交通投资发展集团有限公司总经理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职务。</w:t>
      </w:r>
    </w:p>
    <w:p w14:paraId="225231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eastAsia="zh-CN"/>
        </w:rPr>
      </w:pPr>
    </w:p>
    <w:p w14:paraId="015528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eastAsia="zh-CN"/>
        </w:rPr>
      </w:pPr>
    </w:p>
    <w:p w14:paraId="72C5E61B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乳山市人民政府</w:t>
      </w:r>
      <w:r>
        <w:rPr>
          <w:rFonts w:hint="eastAsia" w:ascii="Times New Roman" w:hAnsi="Times New Roman" w:eastAsia="仿宋_GB2312" w:cs="Times New Roman"/>
          <w:w w:val="90"/>
          <w:sz w:val="32"/>
          <w:szCs w:val="32"/>
          <w:lang w:val="en-US" w:eastAsia="zh-CN"/>
        </w:rPr>
        <w:t xml:space="preserve">    </w:t>
      </w:r>
      <w:r>
        <w:rPr>
          <w:rFonts w:hint="eastAsia" w:ascii="Times New Roman" w:hAnsi="Times New Roman" w:eastAsia="仿宋_GB2312" w:cs="Times New Roman"/>
          <w:w w:val="80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Times New Roman"/>
          <w:w w:val="90"/>
          <w:sz w:val="32"/>
          <w:szCs w:val="32"/>
          <w:lang w:val="en-US" w:eastAsia="zh-CN"/>
        </w:rPr>
        <w:t xml:space="preserve">     </w:t>
      </w:r>
    </w:p>
    <w:p w14:paraId="63A10716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2024年8月19日        </w:t>
      </w:r>
    </w:p>
    <w:p w14:paraId="7DC1D5B4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20" w:firstLineChars="200"/>
        <w:jc w:val="left"/>
        <w:textAlignment w:val="auto"/>
      </w:pPr>
      <w:r>
        <w:rPr>
          <w:rFonts w:hint="default" w:ascii="Times New Roman" w:hAnsi="Times New Roman" w:eastAsia="仿宋_GB2312" w:cs="Times New Roman"/>
          <w:color w:val="000000"/>
          <w:kern w:val="0"/>
          <w:sz w:val="31"/>
          <w:szCs w:val="31"/>
          <w:lang w:val="en-US" w:eastAsia="zh-CN" w:bidi="ar"/>
        </w:rPr>
        <w:t>（此件公开发布）</w:t>
      </w:r>
    </w:p>
    <w:sectPr>
      <w:pgSz w:w="11906" w:h="16838"/>
      <w:pgMar w:top="2098" w:right="1531" w:bottom="1984" w:left="1531" w:header="851" w:footer="1531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6130ECBC-4A30-407D-9BAA-0229A51713B8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A68E78AD-A78C-4625-9907-60AAE5BC8CDB}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3" w:fontKey="{420F3BA8-929C-4A38-B446-5CDF50739BAB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UzYzZlYmI5OGI2ZGYzOTk1MDQ5NDI2OGFiNzY5ZGUifQ=="/>
  </w:docVars>
  <w:rsids>
    <w:rsidRoot w:val="2CBA62C0"/>
    <w:rsid w:val="2CBA62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99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qFormat/>
    <w:uiPriority w:val="99"/>
    <w:pPr>
      <w:ind w:left="1289" w:leftChars="101" w:right="320" w:rightChars="100" w:hanging="966" w:hangingChars="483"/>
    </w:pPr>
    <w:rPr>
      <w:rFonts w:eastAsia="仿宋_GB2312"/>
      <w:sz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7</TotalTime>
  <ScaleCrop>false</ScaleCrop>
  <LinksUpToDate>false</LinksUpToDate>
  <CharactersWithSpaces>0</CharactersWithSpaces>
  <Application>WPS Office_12.1.0.18543_F1E327BC-269C-435d-A152-05C5408002CA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2024-09-29T01:26:00Z</dcterms:created>
  <dc:creator>Chihiro</dc:creator>
  <cp:lastModifiedBy>Chihiro</cp:lastModifiedBy>
  <dcterms:modified xsi:type="dcterms:W3CDTF">2024-09-29T01:35:14Z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2052-12.1.0.18543</vt:lpwstr>
  </property>
  <property fmtid="{D5CDD505-2E9C-101B-9397-08002B2CF9AE}" pid="3" name="ICV">
    <vt:lpwstr>056759F4B3C94441B59C4BF1DEAEED7F_11</vt:lpwstr>
  </property>
</Properties>
</file>