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3D3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</w:rPr>
        <w:t>乳山市人民政府</w:t>
      </w:r>
    </w:p>
    <w:p w14:paraId="433838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</w:rPr>
        <w:t>关于</w:t>
      </w:r>
      <w:r>
        <w:rPr>
          <w:rFonts w:hint="default" w:ascii="Times New Roman" w:hAnsi="Times New Roman" w:eastAsia="方正小标宋简体" w:cs="Times New Roman"/>
          <w:sz w:val="44"/>
          <w:lang w:val="en-US" w:eastAsia="zh-CN"/>
        </w:rPr>
        <w:t>任免勇晓杰等工作人员</w:t>
      </w:r>
      <w:r>
        <w:rPr>
          <w:rFonts w:hint="default" w:ascii="Times New Roman" w:hAnsi="Times New Roman" w:eastAsia="方正小标宋简体" w:cs="Times New Roman"/>
          <w:sz w:val="44"/>
          <w:lang w:eastAsia="zh-CN"/>
        </w:rPr>
        <w:t>职务</w:t>
      </w:r>
      <w:r>
        <w:rPr>
          <w:rFonts w:hint="default" w:ascii="Times New Roman" w:hAnsi="Times New Roman" w:eastAsia="方正小标宋简体" w:cs="Times New Roman"/>
          <w:sz w:val="44"/>
        </w:rPr>
        <w:t>的通知</w:t>
      </w:r>
    </w:p>
    <w:p w14:paraId="11969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乳政任〔202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</w:t>
      </w:r>
    </w:p>
    <w:bookmarkEnd w:id="0"/>
    <w:p w14:paraId="401F6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4EFB8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各镇人民政府，市政府各部门、单位，滨海新区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银滩旅游度假区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</w:rPr>
        <w:t>、经济开发区、城区街道办事处，各市属国有企业：</w:t>
      </w:r>
    </w:p>
    <w:p w14:paraId="133CF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市人民政府决定，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任命</w:t>
      </w:r>
      <w:r>
        <w:rPr>
          <w:rFonts w:hint="default" w:ascii="Times New Roman" w:hAnsi="Times New Roman" w:eastAsia="仿宋_GB2312" w:cs="Times New Roman"/>
          <w:sz w:val="32"/>
        </w:rPr>
        <w:t>：</w:t>
      </w:r>
    </w:p>
    <w:p w14:paraId="64236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勇晓杰为乳山市恒泰交通投资发展集团有限公司总经理。</w:t>
      </w:r>
    </w:p>
    <w:p w14:paraId="7FCBF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免去：</w:t>
      </w:r>
    </w:p>
    <w:p w14:paraId="72186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刘勇的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乳山市恒泰交通投资发展集团有限公司总经理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职务。</w:t>
      </w:r>
    </w:p>
    <w:p w14:paraId="22523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 w14:paraId="01552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 w14:paraId="72C5E6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w w:val="9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w w:val="8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w w:val="90"/>
          <w:sz w:val="32"/>
          <w:szCs w:val="32"/>
          <w:lang w:val="en-US" w:eastAsia="zh-CN"/>
        </w:rPr>
        <w:t xml:space="preserve">     </w:t>
      </w:r>
    </w:p>
    <w:p w14:paraId="63A107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2024年8月19日        </w:t>
      </w:r>
    </w:p>
    <w:p w14:paraId="7DC1D5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（此件公开发布）</w:t>
      </w:r>
    </w:p>
    <w:sectPr>
      <w:pgSz w:w="11906" w:h="16838"/>
      <w:pgMar w:top="2098" w:right="1531" w:bottom="1984" w:left="1531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130ECBC-4A30-407D-9BAA-0229A51713B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68E78AD-A78C-4625-9907-60AAE5BC8CD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20F3BA8-929C-4A38-B446-5CDF50739B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zYzZlYmI5OGI2ZGYzOTk1MDQ5NDI2OGFiNzY5ZGUifQ=="/>
  </w:docVars>
  <w:rsids>
    <w:rsidRoot w:val="2CBA62C0"/>
    <w:rsid w:val="2CBA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ind w:left="1289" w:leftChars="101" w:right="320" w:rightChars="100" w:hanging="966" w:hangingChars="483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2024-09-29T01:26:00Z</dcterms:created>
  <dc:creator>Chihiro</dc:creator>
  <cp:lastModifiedBy>Chihiro</cp:lastModifiedBy>
  <dcterms:modified xsi:type="dcterms:W3CDTF">2024-09-29T01:35:14Z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056759F4B3C94441B59C4BF1DEAEED7F_11</vt:lpwstr>
  </property>
</Properties>
</file>