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DC63A8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</w:rPr>
      </w:pPr>
      <w:r>
        <w:rPr>
          <w:rFonts w:hint="default" w:ascii="Times New Roman" w:hAnsi="Times New Roman" w:eastAsia="方正小标宋简体" w:cs="Times New Roman"/>
          <w:sz w:val="44"/>
        </w:rPr>
        <w:t>乳山市人民政府</w:t>
      </w:r>
    </w:p>
    <w:p w14:paraId="433F419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textAlignment w:val="auto"/>
        <w:rPr>
          <w:rFonts w:hint="eastAsia" w:ascii="方正小标宋简体" w:eastAsia="方正小标宋简体"/>
          <w:sz w:val="44"/>
        </w:rPr>
      </w:pPr>
      <w:r>
        <w:rPr>
          <w:rFonts w:hint="eastAsia" w:ascii="方正小标宋简体" w:eastAsia="方正小标宋简体"/>
          <w:sz w:val="44"/>
        </w:rPr>
        <w:t>关于</w:t>
      </w:r>
      <w:r>
        <w:rPr>
          <w:rFonts w:hint="eastAsia" w:ascii="方正小标宋简体" w:eastAsia="方正小标宋简体"/>
          <w:sz w:val="44"/>
          <w:lang w:val="en-US" w:eastAsia="zh-CN"/>
        </w:rPr>
        <w:t>任免宫凯等工作人员</w:t>
      </w:r>
      <w:r>
        <w:rPr>
          <w:rFonts w:hint="eastAsia" w:ascii="方正小标宋简体" w:eastAsia="方正小标宋简体"/>
          <w:sz w:val="44"/>
          <w:lang w:eastAsia="zh-CN"/>
        </w:rPr>
        <w:t>职务</w:t>
      </w:r>
      <w:r>
        <w:rPr>
          <w:rFonts w:hint="eastAsia" w:ascii="方正小标宋简体" w:eastAsia="方正小标宋简体"/>
          <w:sz w:val="44"/>
        </w:rPr>
        <w:t>的通知</w:t>
      </w:r>
    </w:p>
    <w:p w14:paraId="4772D02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bookmarkStart w:id="0" w:name="_GoBack"/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乳政任〔202</w:t>
      </w:r>
      <w:r>
        <w:rPr>
          <w:rFonts w:hint="eastAsia" w:eastAsia="仿宋_GB2312" w:cs="Times New Roman"/>
          <w:color w:val="000000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〕</w:t>
      </w:r>
      <w:r>
        <w:rPr>
          <w:rFonts w:hint="eastAsia" w:eastAsia="仿宋_GB2312" w:cs="Times New Roman"/>
          <w:color w:val="000000"/>
          <w:sz w:val="32"/>
          <w:szCs w:val="32"/>
          <w:lang w:val="en-US" w:eastAsia="zh-CN"/>
        </w:rPr>
        <w:t>16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号</w:t>
      </w:r>
    </w:p>
    <w:bookmarkEnd w:id="0"/>
    <w:p w14:paraId="0FC5511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textAlignment w:val="auto"/>
        <w:rPr>
          <w:rFonts w:hint="eastAsia" w:ascii="Times New Roman" w:hAnsi="Times New Roman" w:eastAsia="仿宋_GB2312" w:cs="Times New Roman"/>
          <w:color w:val="000000"/>
          <w:sz w:val="32"/>
          <w:szCs w:val="32"/>
        </w:rPr>
      </w:pPr>
    </w:p>
    <w:p w14:paraId="1314AA0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textAlignment w:val="auto"/>
        <w:rPr>
          <w:rFonts w:hint="eastAsia" w:eastAsia="仿宋_GB2312"/>
          <w:sz w:val="32"/>
        </w:rPr>
      </w:pPr>
      <w:r>
        <w:rPr>
          <w:rFonts w:hint="eastAsia" w:eastAsia="仿宋_GB2312"/>
          <w:sz w:val="32"/>
        </w:rPr>
        <w:t>各镇人民政府，市政府各部门、单位，滨海新区</w:t>
      </w:r>
      <w:r>
        <w:rPr>
          <w:rFonts w:hint="eastAsia" w:eastAsia="仿宋_GB2312"/>
          <w:sz w:val="32"/>
          <w:lang w:eastAsia="zh-CN"/>
        </w:rPr>
        <w:t>（</w:t>
      </w:r>
      <w:r>
        <w:rPr>
          <w:rFonts w:hint="eastAsia" w:eastAsia="仿宋_GB2312"/>
          <w:sz w:val="32"/>
          <w:lang w:val="en-US" w:eastAsia="zh-CN"/>
        </w:rPr>
        <w:t>银滩旅游度假区</w:t>
      </w:r>
      <w:r>
        <w:rPr>
          <w:rFonts w:hint="eastAsia" w:eastAsia="仿宋_GB2312"/>
          <w:sz w:val="32"/>
          <w:lang w:eastAsia="zh-CN"/>
        </w:rPr>
        <w:t>）</w:t>
      </w:r>
      <w:r>
        <w:rPr>
          <w:rFonts w:hint="eastAsia" w:eastAsia="仿宋_GB2312"/>
          <w:sz w:val="32"/>
        </w:rPr>
        <w:t>、经济开发区、城区街道办事处，各市属国有企业：</w:t>
      </w:r>
    </w:p>
    <w:p w14:paraId="53273D2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eastAsia" w:eastAsia="仿宋_GB2312"/>
          <w:sz w:val="32"/>
        </w:rPr>
      </w:pPr>
      <w:r>
        <w:rPr>
          <w:rFonts w:hint="eastAsia" w:eastAsia="仿宋_GB2312"/>
          <w:sz w:val="32"/>
        </w:rPr>
        <w:t>市人民政府决定，任命：</w:t>
      </w:r>
    </w:p>
    <w:p w14:paraId="4215070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eastAsia" w:eastAsia="仿宋_GB2312"/>
          <w:sz w:val="32"/>
          <w:lang w:val="en-US" w:eastAsia="zh-CN"/>
        </w:rPr>
      </w:pPr>
      <w:r>
        <w:rPr>
          <w:rFonts w:hint="eastAsia" w:eastAsia="仿宋_GB2312"/>
          <w:sz w:val="32"/>
          <w:lang w:val="en-US" w:eastAsia="zh-CN"/>
        </w:rPr>
        <w:t>宫凯为乳山市自然资源局副局长；</w:t>
      </w:r>
    </w:p>
    <w:p w14:paraId="1079893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default" w:eastAsia="仿宋_GB2312"/>
          <w:sz w:val="32"/>
          <w:lang w:val="en-US" w:eastAsia="zh-CN"/>
        </w:rPr>
      </w:pPr>
      <w:r>
        <w:rPr>
          <w:rFonts w:hint="eastAsia" w:eastAsia="仿宋_GB2312"/>
          <w:sz w:val="32"/>
          <w:lang w:val="en-US" w:eastAsia="zh-CN"/>
        </w:rPr>
        <w:t>尹宁为乳山市水利局副局长；</w:t>
      </w:r>
    </w:p>
    <w:p w14:paraId="717C8B2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eastAsia" w:eastAsia="仿宋_GB2312"/>
          <w:sz w:val="32"/>
          <w:lang w:val="en-US" w:eastAsia="zh-CN"/>
        </w:rPr>
      </w:pPr>
      <w:r>
        <w:rPr>
          <w:rFonts w:hint="eastAsia" w:eastAsia="仿宋_GB2312"/>
          <w:sz w:val="32"/>
          <w:lang w:val="en-US" w:eastAsia="zh-CN"/>
        </w:rPr>
        <w:t>免去：</w:t>
      </w:r>
    </w:p>
    <w:p w14:paraId="51D93F8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eastAsia" w:eastAsia="仿宋_GB2312"/>
          <w:sz w:val="32"/>
          <w:lang w:val="en-US" w:eastAsia="zh-CN"/>
        </w:rPr>
      </w:pPr>
      <w:r>
        <w:rPr>
          <w:rFonts w:hint="eastAsia" w:eastAsia="仿宋_GB2312"/>
          <w:sz w:val="32"/>
          <w:lang w:val="en-US" w:eastAsia="zh-CN"/>
        </w:rPr>
        <w:t>尹宁的乳山市自然资源局副局长职务；</w:t>
      </w:r>
    </w:p>
    <w:p w14:paraId="151ABAA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eastAsia" w:eastAsia="仿宋_GB2312"/>
          <w:sz w:val="32"/>
          <w:lang w:val="en-US" w:eastAsia="zh-CN"/>
        </w:rPr>
      </w:pPr>
      <w:r>
        <w:rPr>
          <w:rFonts w:hint="eastAsia" w:eastAsia="仿宋_GB2312"/>
          <w:sz w:val="32"/>
          <w:lang w:val="en-US" w:eastAsia="zh-CN"/>
        </w:rPr>
        <w:t>曹晓东的乳山市发展和改革局副局长职务；</w:t>
      </w:r>
    </w:p>
    <w:p w14:paraId="577079C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eastAsia" w:eastAsia="仿宋_GB2312"/>
          <w:sz w:val="32"/>
          <w:lang w:val="en-US" w:eastAsia="zh-CN"/>
        </w:rPr>
      </w:pPr>
      <w:r>
        <w:rPr>
          <w:rFonts w:hint="eastAsia" w:eastAsia="仿宋_GB2312"/>
          <w:sz w:val="32"/>
          <w:lang w:val="en-US" w:eastAsia="zh-CN"/>
        </w:rPr>
        <w:t>于剑锋的乳山市民政局副局长职务；</w:t>
      </w:r>
    </w:p>
    <w:p w14:paraId="4DB420D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eastAsia" w:eastAsia="仿宋_GB2312"/>
          <w:sz w:val="32"/>
          <w:lang w:val="en-US" w:eastAsia="zh-CN"/>
        </w:rPr>
      </w:pPr>
      <w:r>
        <w:rPr>
          <w:rFonts w:hint="eastAsia" w:eastAsia="仿宋_GB2312"/>
          <w:sz w:val="32"/>
          <w:lang w:val="en-US" w:eastAsia="zh-CN"/>
        </w:rPr>
        <w:t>杨勇的乳山市自然资源局副局长职务；</w:t>
      </w:r>
    </w:p>
    <w:p w14:paraId="06C88EE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default" w:eastAsia="仿宋_GB2312"/>
          <w:sz w:val="32"/>
          <w:lang w:val="en-US" w:eastAsia="zh-CN"/>
        </w:rPr>
      </w:pPr>
      <w:r>
        <w:rPr>
          <w:rFonts w:hint="eastAsia" w:eastAsia="仿宋_GB2312"/>
          <w:sz w:val="32"/>
          <w:lang w:val="en-US" w:eastAsia="zh-CN"/>
        </w:rPr>
        <w:t>逄芳的乳山市水利局副局长职务。</w:t>
      </w:r>
    </w:p>
    <w:p w14:paraId="5B6CF84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textAlignment w:val="auto"/>
        <w:rPr>
          <w:rFonts w:hint="eastAsia" w:ascii="仿宋_GB2312" w:eastAsia="仿宋_GB2312"/>
          <w:color w:val="auto"/>
          <w:sz w:val="32"/>
          <w:szCs w:val="32"/>
          <w:u w:val="none"/>
          <w:lang w:eastAsia="zh-CN"/>
        </w:rPr>
      </w:pPr>
    </w:p>
    <w:p w14:paraId="4EE8D98B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right"/>
        <w:textAlignment w:val="auto"/>
        <w:rPr>
          <w:rFonts w:hint="eastAsia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乳山市人民政府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 xml:space="preserve">     </w:t>
      </w:r>
    </w:p>
    <w:p w14:paraId="001A7282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righ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10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月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21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日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   </w:t>
      </w:r>
    </w:p>
    <w:p w14:paraId="1E2E8384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20" w:firstLineChars="200"/>
        <w:jc w:val="left"/>
        <w:textAlignment w:val="auto"/>
      </w:pPr>
      <w:r>
        <w:rPr>
          <w:rFonts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（此件公开发布）</w:t>
      </w:r>
    </w:p>
    <w:p w14:paraId="09CCC02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textAlignment w:val="auto"/>
        <w:rPr>
          <w:rFonts w:hint="eastAsia" w:eastAsia="宋体"/>
          <w:lang w:eastAsia="zh-CN"/>
        </w:rPr>
      </w:pPr>
    </w:p>
    <w:p w14:paraId="4CEC00E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textAlignment w:val="auto"/>
        <w:rPr>
          <w:rFonts w:hint="eastAsia" w:eastAsia="宋体"/>
          <w:lang w:eastAsia="zh-CN"/>
        </w:rPr>
      </w:pPr>
    </w:p>
    <w:p w14:paraId="73E1FB0A"/>
    <w:sectPr>
      <w:pgSz w:w="11906" w:h="16838"/>
      <w:pgMar w:top="2098" w:right="1531" w:bottom="1984" w:left="1531" w:header="851" w:footer="1531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0AFF" w:usb1="00007843" w:usb2="00000001" w:usb3="00000000" w:csb0="400001BF" w:csb1="DFF7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2E41EEE"/>
    <w:rsid w:val="62E41E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qFormat="1" w:unhideWhenUsed="0" w:uiPriority="99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lock Text"/>
    <w:basedOn w:val="1"/>
    <w:qFormat/>
    <w:uiPriority w:val="99"/>
    <w:pPr>
      <w:ind w:left="1289" w:leftChars="101" w:right="320" w:rightChars="100" w:hanging="966" w:hangingChars="483"/>
    </w:pPr>
    <w:rPr>
      <w:rFonts w:eastAsia="仿宋_GB2312"/>
      <w:sz w:val="3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2025-12-23T07:45:00Z</dcterms:created>
  <dc:creator>Z</dc:creator>
  <cp:lastModifiedBy>Z</cp:lastModifiedBy>
  <dcterms:modified xsi:type="dcterms:W3CDTF">2025-12-23T07:46:11Z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9B02C4F92B3C4979B444A262668CF324_11</vt:lpwstr>
  </property>
  <property fmtid="{D5CDD505-2E9C-101B-9397-08002B2CF9AE}" pid="4" name="KSOTemplateDocerSaveRecord">
    <vt:lpwstr>eyJoZGlkIjoiMGFiZDRkYjYxYWVhMWE0MThhYzJlYzhiOGJhMzViZTAiLCJ1c2VySWQiOiIzNDQzOTMzNDMifQ==</vt:lpwstr>
  </property>
</Properties>
</file>