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关于任</w:t>
      </w:r>
      <w:r>
        <w:rPr>
          <w:rFonts w:hint="eastAsia" w:ascii="Times New Roman" w:hAnsi="Times New Roman" w:eastAsia="方正小标宋简体" w:cs="Times New Roman"/>
          <w:sz w:val="44"/>
          <w:lang w:eastAsia="zh-CN"/>
        </w:rPr>
        <w:t>免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刘冠兰等</w:t>
      </w:r>
      <w:r>
        <w:rPr>
          <w:rFonts w:hint="eastAsia" w:ascii="Times New Roman" w:hAnsi="Times New Roman" w:eastAsia="方正小标宋简体" w:cs="Times New Roman"/>
          <w:sz w:val="44"/>
          <w:lang w:val="en-US" w:eastAsia="zh-CN"/>
        </w:rPr>
        <w:t>工作人员</w:t>
      </w:r>
      <w:r>
        <w:rPr>
          <w:rFonts w:hint="default" w:ascii="Times New Roman" w:hAnsi="Times New Roman" w:eastAsia="方正小标宋简体" w:cs="Times New Roman"/>
          <w:sz w:val="44"/>
        </w:rPr>
        <w:t>职务的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通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 xml:space="preserve">    </w:t>
      </w:r>
      <w:r>
        <w:rPr>
          <w:rFonts w:hint="default" w:ascii="Times New Roman" w:hAnsi="Times New Roman" w:eastAsia="方正小标宋简体" w:cs="Times New Roman"/>
          <w:sz w:val="44"/>
        </w:rPr>
        <w:t>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2020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方正小标宋简体" w:cs="Times New Roman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各镇人民政府，市政府各部门、单位，滨海新区、经济开发区、城区街道办事处，各市属国有企业：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市人民政府决定，任命：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刘冠兰任乳山市国有资本运营有限公司董事长；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冯罡任威海星歌服饰有限公司总经理，不再担任乳山市国有资本运营有限公司董事长、总经理职务；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于珊珊不再担任威海星歌服饰有限公司总经理职务。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乳山市人民政府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</w:rPr>
        <w:t>20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</w:rPr>
        <w:t>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lang w:eastAsia="zh-CN"/>
        </w:rPr>
        <w:t>（此件公开发布）</w:t>
      </w:r>
    </w:p>
    <w:p>
      <w:pPr>
        <w:spacing w:line="380" w:lineRule="exact"/>
        <w:ind w:firstLine="420" w:firstLineChars="200"/>
        <w:jc w:val="center"/>
        <w:rPr>
          <w:color w:val="000000"/>
        </w:rPr>
      </w:pPr>
    </w:p>
    <w:p>
      <w:pPr>
        <w:spacing w:line="240" w:lineRule="exact"/>
        <w:ind w:firstLine="420" w:firstLineChars="200"/>
        <w:jc w:val="center"/>
        <w:rPr>
          <w:color w:val="000000"/>
        </w:rPr>
      </w:pPr>
    </w:p>
    <w:p>
      <w:pPr>
        <w:spacing w:line="720" w:lineRule="exact"/>
        <w:ind w:firstLine="420" w:firstLineChars="200"/>
        <w:jc w:val="center"/>
        <w:rPr>
          <w:color w:val="000000"/>
        </w:rPr>
      </w:pPr>
    </w:p>
    <w:p>
      <w:pPr>
        <w:spacing w:line="480" w:lineRule="exact"/>
        <w:ind w:firstLine="420" w:firstLineChars="200"/>
        <w:jc w:val="center"/>
        <w:rPr>
          <w:color w:val="000000"/>
        </w:rPr>
      </w:pPr>
    </w:p>
    <w:p>
      <w:pPr>
        <w:spacing w:line="740" w:lineRule="exact"/>
        <w:ind w:firstLine="420" w:firstLineChars="200"/>
        <w:jc w:val="center"/>
        <w:rPr>
          <w:color w:val="000000"/>
        </w:rPr>
      </w:pPr>
    </w:p>
    <w:p>
      <w:pPr>
        <w:spacing w:line="20" w:lineRule="exact"/>
      </w:pPr>
    </w:p>
    <w:bookmarkEnd w:id="0"/>
    <w:sectPr>
      <w:pgSz w:w="11906" w:h="16838"/>
      <w:pgMar w:top="198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792E"/>
    <w:rsid w:val="000D34C7"/>
    <w:rsid w:val="00160CA7"/>
    <w:rsid w:val="002412F6"/>
    <w:rsid w:val="002634F9"/>
    <w:rsid w:val="00324D42"/>
    <w:rsid w:val="00331166"/>
    <w:rsid w:val="0045792E"/>
    <w:rsid w:val="00465E85"/>
    <w:rsid w:val="00484B20"/>
    <w:rsid w:val="008C3282"/>
    <w:rsid w:val="00A943DB"/>
    <w:rsid w:val="00FD1C27"/>
    <w:rsid w:val="032A4EC2"/>
    <w:rsid w:val="34F21B64"/>
    <w:rsid w:val="3E033983"/>
    <w:rsid w:val="3F6B1AC4"/>
    <w:rsid w:val="3FDFFE22"/>
    <w:rsid w:val="5441015D"/>
    <w:rsid w:val="609E1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46</Words>
  <Characters>268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2020-05-13T16:38:00Z</dcterms:created>
  <dc:creator>pcw</dc:creator>
  <cp:lastModifiedBy>user</cp:lastModifiedBy>
  <dcterms:modified xsi:type="dcterms:W3CDTF">2022-11-13T10:04:36Z</dcterms:modified>
  <dc:title>乳山市人民政府任免通知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