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7DA" w:rsidRDefault="00D3377E">
      <w:pPr>
        <w:rPr>
          <w:rFonts w:ascii="Times New Roman" w:eastAsia="黑体" w:hAnsi="Times New Roman" w:cs="黑体"/>
        </w:rPr>
      </w:pPr>
      <w:bookmarkStart w:id="0" w:name="_GoBack"/>
      <w:bookmarkEnd w:id="0"/>
      <w:r>
        <w:rPr>
          <w:rFonts w:ascii="Times New Roman" w:eastAsia="黑体" w:hAnsi="Times New Roman" w:cs="黑体" w:hint="eastAsia"/>
        </w:rPr>
        <w:t>附件</w:t>
      </w:r>
    </w:p>
    <w:p w:rsidR="003E47DA" w:rsidRDefault="00D86461">
      <w:pPr>
        <w:snapToGrid w:val="0"/>
        <w:jc w:val="center"/>
        <w:rPr>
          <w:rFonts w:ascii="Times New Roman" w:eastAsia="方正小标宋简体" w:hAnsi="Times New Roman"/>
          <w:bCs/>
          <w:sz w:val="44"/>
          <w:szCs w:val="44"/>
        </w:rPr>
      </w:pPr>
      <w:r>
        <w:rPr>
          <w:rFonts w:ascii="Times New Roman" w:eastAsia="方正小标宋简体" w:hAnsi="Times New Roman" w:hint="eastAsia"/>
          <w:bCs/>
          <w:sz w:val="44"/>
          <w:szCs w:val="44"/>
        </w:rPr>
        <w:t>乳山</w:t>
      </w:r>
      <w:r w:rsidR="00D3377E">
        <w:rPr>
          <w:rFonts w:ascii="Times New Roman" w:eastAsia="方正小标宋简体" w:hAnsi="Times New Roman" w:hint="eastAsia"/>
          <w:bCs/>
          <w:sz w:val="44"/>
          <w:szCs w:val="44"/>
        </w:rPr>
        <w:t>市</w:t>
      </w:r>
      <w:r w:rsidR="00D3377E">
        <w:rPr>
          <w:rFonts w:ascii="Times New Roman" w:eastAsia="方正小标宋简体" w:hAnsi="Times New Roman" w:hint="eastAsia"/>
          <w:bCs/>
          <w:sz w:val="44"/>
          <w:szCs w:val="44"/>
        </w:rPr>
        <w:t>卫生健康领域重点监管事项清单</w:t>
      </w:r>
    </w:p>
    <w:tbl>
      <w:tblPr>
        <w:tblW w:w="15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3"/>
        <w:gridCol w:w="850"/>
        <w:gridCol w:w="2231"/>
        <w:gridCol w:w="925"/>
        <w:gridCol w:w="1175"/>
        <w:gridCol w:w="675"/>
        <w:gridCol w:w="900"/>
        <w:gridCol w:w="7713"/>
      </w:tblGrid>
      <w:tr w:rsidR="003E47DA">
        <w:trPr>
          <w:trHeight w:val="20"/>
          <w:tblHeader/>
          <w:jc w:val="center"/>
        </w:trPr>
        <w:tc>
          <w:tcPr>
            <w:tcW w:w="713" w:type="dxa"/>
            <w:vAlign w:val="center"/>
          </w:tcPr>
          <w:p w:rsidR="003E47DA" w:rsidRDefault="00D3377E">
            <w:pPr>
              <w:widowControl/>
              <w:snapToGrid w:val="0"/>
              <w:jc w:val="center"/>
              <w:rPr>
                <w:rFonts w:ascii="Times New Roman" w:eastAsia="黑体" w:hAnsi="Times New Roman" w:cs="黑体"/>
                <w:bCs/>
                <w:color w:val="000000"/>
                <w:kern w:val="0"/>
                <w:sz w:val="21"/>
                <w:szCs w:val="21"/>
              </w:rPr>
            </w:pPr>
            <w:r>
              <w:rPr>
                <w:rFonts w:ascii="Times New Roman" w:eastAsia="黑体" w:hAnsi="Times New Roman" w:cs="黑体" w:hint="eastAsia"/>
                <w:bCs/>
                <w:color w:val="000000"/>
                <w:kern w:val="0"/>
                <w:sz w:val="21"/>
                <w:szCs w:val="21"/>
              </w:rPr>
              <w:t>序号</w:t>
            </w:r>
          </w:p>
        </w:tc>
        <w:tc>
          <w:tcPr>
            <w:tcW w:w="850" w:type="dxa"/>
            <w:vAlign w:val="center"/>
          </w:tcPr>
          <w:p w:rsidR="003E47DA" w:rsidRDefault="00D3377E">
            <w:pPr>
              <w:widowControl/>
              <w:snapToGrid w:val="0"/>
              <w:jc w:val="center"/>
              <w:rPr>
                <w:rFonts w:ascii="Times New Roman" w:eastAsia="黑体" w:hAnsi="Times New Roman" w:cs="黑体"/>
                <w:bCs/>
                <w:color w:val="000000"/>
                <w:kern w:val="0"/>
                <w:sz w:val="21"/>
                <w:szCs w:val="21"/>
              </w:rPr>
            </w:pPr>
            <w:r>
              <w:rPr>
                <w:rFonts w:ascii="Times New Roman" w:eastAsia="黑体" w:hAnsi="Times New Roman" w:cs="黑体" w:hint="eastAsia"/>
                <w:bCs/>
                <w:color w:val="000000"/>
                <w:kern w:val="0"/>
                <w:sz w:val="21"/>
                <w:szCs w:val="21"/>
              </w:rPr>
              <w:t>检查</w:t>
            </w:r>
          </w:p>
          <w:p w:rsidR="003E47DA" w:rsidRDefault="00D3377E">
            <w:pPr>
              <w:widowControl/>
              <w:snapToGrid w:val="0"/>
              <w:jc w:val="center"/>
              <w:rPr>
                <w:rFonts w:ascii="Times New Roman" w:eastAsia="黑体" w:hAnsi="Times New Roman" w:cs="黑体"/>
                <w:bCs/>
                <w:color w:val="000000"/>
                <w:kern w:val="0"/>
                <w:sz w:val="21"/>
                <w:szCs w:val="21"/>
              </w:rPr>
            </w:pPr>
            <w:r>
              <w:rPr>
                <w:rFonts w:ascii="Times New Roman" w:eastAsia="黑体" w:hAnsi="Times New Roman" w:cs="黑体" w:hint="eastAsia"/>
                <w:bCs/>
                <w:color w:val="000000"/>
                <w:kern w:val="0"/>
                <w:sz w:val="21"/>
                <w:szCs w:val="21"/>
              </w:rPr>
              <w:t>事项</w:t>
            </w:r>
          </w:p>
        </w:tc>
        <w:tc>
          <w:tcPr>
            <w:tcW w:w="2231" w:type="dxa"/>
            <w:vAlign w:val="center"/>
          </w:tcPr>
          <w:p w:rsidR="003E47DA" w:rsidRDefault="00D3377E">
            <w:pPr>
              <w:widowControl/>
              <w:snapToGrid w:val="0"/>
              <w:jc w:val="center"/>
              <w:rPr>
                <w:rFonts w:ascii="Times New Roman" w:eastAsia="黑体" w:hAnsi="Times New Roman" w:cs="黑体"/>
                <w:bCs/>
                <w:color w:val="000000"/>
                <w:kern w:val="0"/>
                <w:sz w:val="21"/>
                <w:szCs w:val="21"/>
              </w:rPr>
            </w:pPr>
            <w:r>
              <w:rPr>
                <w:rFonts w:ascii="Times New Roman" w:eastAsia="黑体" w:hAnsi="Times New Roman" w:cs="黑体" w:hint="eastAsia"/>
                <w:bCs/>
                <w:color w:val="000000"/>
                <w:kern w:val="0"/>
                <w:sz w:val="21"/>
                <w:szCs w:val="21"/>
              </w:rPr>
              <w:t>检查内容</w:t>
            </w:r>
          </w:p>
        </w:tc>
        <w:tc>
          <w:tcPr>
            <w:tcW w:w="925" w:type="dxa"/>
            <w:vAlign w:val="center"/>
          </w:tcPr>
          <w:p w:rsidR="003E47DA" w:rsidRDefault="00D3377E">
            <w:pPr>
              <w:widowControl/>
              <w:snapToGrid w:val="0"/>
              <w:jc w:val="center"/>
              <w:rPr>
                <w:rFonts w:ascii="Times New Roman" w:eastAsia="黑体" w:hAnsi="Times New Roman" w:cs="黑体"/>
                <w:bCs/>
                <w:color w:val="000000"/>
                <w:kern w:val="0"/>
                <w:sz w:val="21"/>
                <w:szCs w:val="21"/>
              </w:rPr>
            </w:pPr>
            <w:r>
              <w:rPr>
                <w:rFonts w:ascii="Times New Roman" w:eastAsia="黑体" w:hAnsi="Times New Roman" w:cs="黑体" w:hint="eastAsia"/>
                <w:bCs/>
                <w:color w:val="000000"/>
                <w:kern w:val="0"/>
                <w:sz w:val="21"/>
                <w:szCs w:val="21"/>
              </w:rPr>
              <w:t>检查</w:t>
            </w:r>
          </w:p>
          <w:p w:rsidR="003E47DA" w:rsidRDefault="00D3377E">
            <w:pPr>
              <w:widowControl/>
              <w:snapToGrid w:val="0"/>
              <w:jc w:val="center"/>
              <w:rPr>
                <w:rFonts w:ascii="Times New Roman" w:eastAsia="黑体" w:hAnsi="Times New Roman" w:cs="黑体"/>
                <w:bCs/>
                <w:color w:val="000000"/>
                <w:kern w:val="0"/>
                <w:sz w:val="21"/>
                <w:szCs w:val="21"/>
              </w:rPr>
            </w:pPr>
            <w:r>
              <w:rPr>
                <w:rFonts w:ascii="Times New Roman" w:eastAsia="黑体" w:hAnsi="Times New Roman" w:cs="黑体" w:hint="eastAsia"/>
                <w:bCs/>
                <w:color w:val="000000"/>
                <w:kern w:val="0"/>
                <w:sz w:val="21"/>
                <w:szCs w:val="21"/>
              </w:rPr>
              <w:t>对象</w:t>
            </w:r>
          </w:p>
        </w:tc>
        <w:tc>
          <w:tcPr>
            <w:tcW w:w="1175" w:type="dxa"/>
            <w:vAlign w:val="center"/>
          </w:tcPr>
          <w:p w:rsidR="003E47DA" w:rsidRDefault="00D3377E">
            <w:pPr>
              <w:widowControl/>
              <w:snapToGrid w:val="0"/>
              <w:jc w:val="center"/>
              <w:rPr>
                <w:rFonts w:ascii="Times New Roman" w:eastAsia="黑体" w:hAnsi="Times New Roman" w:cs="黑体"/>
                <w:bCs/>
                <w:color w:val="000000"/>
                <w:kern w:val="0"/>
                <w:sz w:val="21"/>
                <w:szCs w:val="21"/>
              </w:rPr>
            </w:pPr>
            <w:r>
              <w:rPr>
                <w:rFonts w:ascii="Times New Roman" w:eastAsia="黑体" w:hAnsi="Times New Roman" w:cs="黑体" w:hint="eastAsia"/>
                <w:bCs/>
                <w:color w:val="000000"/>
                <w:kern w:val="0"/>
                <w:sz w:val="21"/>
                <w:szCs w:val="21"/>
              </w:rPr>
              <w:t>事项</w:t>
            </w:r>
          </w:p>
          <w:p w:rsidR="003E47DA" w:rsidRDefault="00D3377E">
            <w:pPr>
              <w:widowControl/>
              <w:snapToGrid w:val="0"/>
              <w:jc w:val="center"/>
              <w:rPr>
                <w:rFonts w:ascii="Times New Roman" w:eastAsia="黑体" w:hAnsi="Times New Roman" w:cs="黑体"/>
                <w:bCs/>
                <w:color w:val="000000"/>
                <w:kern w:val="0"/>
                <w:sz w:val="21"/>
                <w:szCs w:val="21"/>
              </w:rPr>
            </w:pPr>
            <w:r>
              <w:rPr>
                <w:rFonts w:ascii="Times New Roman" w:eastAsia="黑体" w:hAnsi="Times New Roman" w:cs="黑体" w:hint="eastAsia"/>
                <w:bCs/>
                <w:color w:val="000000"/>
                <w:kern w:val="0"/>
                <w:sz w:val="21"/>
                <w:szCs w:val="21"/>
              </w:rPr>
              <w:t>类别</w:t>
            </w:r>
          </w:p>
        </w:tc>
        <w:tc>
          <w:tcPr>
            <w:tcW w:w="675" w:type="dxa"/>
            <w:vAlign w:val="center"/>
          </w:tcPr>
          <w:p w:rsidR="003E47DA" w:rsidRDefault="00D3377E">
            <w:pPr>
              <w:widowControl/>
              <w:snapToGrid w:val="0"/>
              <w:jc w:val="center"/>
              <w:rPr>
                <w:rFonts w:ascii="Times New Roman" w:eastAsia="黑体" w:hAnsi="Times New Roman" w:cs="黑体"/>
                <w:bCs/>
                <w:color w:val="000000"/>
                <w:kern w:val="0"/>
                <w:sz w:val="21"/>
                <w:szCs w:val="21"/>
              </w:rPr>
            </w:pPr>
            <w:r>
              <w:rPr>
                <w:rFonts w:ascii="Times New Roman" w:eastAsia="黑体" w:hAnsi="Times New Roman" w:cs="黑体" w:hint="eastAsia"/>
                <w:bCs/>
                <w:color w:val="000000"/>
                <w:kern w:val="0"/>
                <w:sz w:val="21"/>
                <w:szCs w:val="21"/>
              </w:rPr>
              <w:t>检查</w:t>
            </w:r>
          </w:p>
          <w:p w:rsidR="003E47DA" w:rsidRDefault="00D3377E">
            <w:pPr>
              <w:widowControl/>
              <w:snapToGrid w:val="0"/>
              <w:jc w:val="center"/>
              <w:rPr>
                <w:rFonts w:ascii="Times New Roman" w:eastAsia="黑体" w:hAnsi="Times New Roman" w:cs="黑体"/>
                <w:bCs/>
                <w:color w:val="000000"/>
                <w:kern w:val="0"/>
                <w:sz w:val="21"/>
                <w:szCs w:val="21"/>
              </w:rPr>
            </w:pPr>
            <w:r>
              <w:rPr>
                <w:rFonts w:ascii="Times New Roman" w:eastAsia="黑体" w:hAnsi="Times New Roman" w:cs="黑体" w:hint="eastAsia"/>
                <w:bCs/>
                <w:color w:val="000000"/>
                <w:kern w:val="0"/>
                <w:sz w:val="21"/>
                <w:szCs w:val="21"/>
              </w:rPr>
              <w:t>方式</w:t>
            </w:r>
          </w:p>
        </w:tc>
        <w:tc>
          <w:tcPr>
            <w:tcW w:w="900" w:type="dxa"/>
            <w:vAlign w:val="center"/>
          </w:tcPr>
          <w:p w:rsidR="003E47DA" w:rsidRDefault="00D3377E">
            <w:pPr>
              <w:widowControl/>
              <w:snapToGrid w:val="0"/>
              <w:jc w:val="center"/>
              <w:rPr>
                <w:rFonts w:ascii="Times New Roman" w:eastAsia="黑体" w:hAnsi="Times New Roman" w:cs="黑体"/>
                <w:bCs/>
                <w:color w:val="000000"/>
                <w:kern w:val="0"/>
                <w:sz w:val="21"/>
                <w:szCs w:val="21"/>
              </w:rPr>
            </w:pPr>
            <w:r>
              <w:rPr>
                <w:rFonts w:ascii="Times New Roman" w:eastAsia="黑体" w:hAnsi="Times New Roman" w:cs="黑体" w:hint="eastAsia"/>
                <w:bCs/>
                <w:color w:val="000000"/>
                <w:kern w:val="0"/>
                <w:sz w:val="21"/>
                <w:szCs w:val="21"/>
              </w:rPr>
              <w:t>实施</w:t>
            </w:r>
          </w:p>
          <w:p w:rsidR="003E47DA" w:rsidRDefault="00D3377E">
            <w:pPr>
              <w:widowControl/>
              <w:snapToGrid w:val="0"/>
              <w:jc w:val="center"/>
              <w:rPr>
                <w:rFonts w:ascii="Times New Roman" w:eastAsia="黑体" w:hAnsi="Times New Roman" w:cs="黑体"/>
                <w:bCs/>
                <w:color w:val="000000"/>
                <w:kern w:val="0"/>
                <w:sz w:val="21"/>
                <w:szCs w:val="21"/>
              </w:rPr>
            </w:pPr>
            <w:r>
              <w:rPr>
                <w:rFonts w:ascii="Times New Roman" w:eastAsia="黑体" w:hAnsi="Times New Roman" w:cs="黑体" w:hint="eastAsia"/>
                <w:bCs/>
                <w:color w:val="000000"/>
                <w:kern w:val="0"/>
                <w:sz w:val="21"/>
                <w:szCs w:val="21"/>
              </w:rPr>
              <w:t>层级</w:t>
            </w:r>
          </w:p>
        </w:tc>
        <w:tc>
          <w:tcPr>
            <w:tcW w:w="7713" w:type="dxa"/>
            <w:vAlign w:val="center"/>
          </w:tcPr>
          <w:p w:rsidR="003E47DA" w:rsidRDefault="00D3377E">
            <w:pPr>
              <w:widowControl/>
              <w:snapToGrid w:val="0"/>
              <w:jc w:val="center"/>
              <w:rPr>
                <w:rFonts w:ascii="Times New Roman" w:eastAsia="黑体" w:hAnsi="Times New Roman" w:cs="黑体"/>
                <w:bCs/>
                <w:color w:val="000000"/>
                <w:kern w:val="0"/>
                <w:sz w:val="21"/>
                <w:szCs w:val="21"/>
              </w:rPr>
            </w:pPr>
            <w:r>
              <w:rPr>
                <w:rFonts w:ascii="Times New Roman" w:eastAsia="黑体" w:hAnsi="Times New Roman" w:cs="黑体"/>
                <w:bCs/>
                <w:color w:val="000000"/>
                <w:kern w:val="0"/>
                <w:sz w:val="21"/>
                <w:szCs w:val="21"/>
              </w:rPr>
              <w:t>监管</w:t>
            </w:r>
            <w:r>
              <w:rPr>
                <w:rFonts w:ascii="Times New Roman" w:eastAsia="黑体" w:hAnsi="Times New Roman" w:cs="黑体" w:hint="eastAsia"/>
                <w:bCs/>
                <w:color w:val="000000"/>
                <w:kern w:val="0"/>
                <w:sz w:val="21"/>
                <w:szCs w:val="21"/>
              </w:rPr>
              <w:t>依据</w:t>
            </w:r>
          </w:p>
        </w:tc>
      </w:tr>
      <w:tr w:rsidR="003E47DA">
        <w:trPr>
          <w:trHeight w:val="20"/>
          <w:jc w:val="center"/>
        </w:trPr>
        <w:tc>
          <w:tcPr>
            <w:tcW w:w="713" w:type="dxa"/>
            <w:vAlign w:val="center"/>
          </w:tcPr>
          <w:p w:rsidR="003E47DA" w:rsidRDefault="00D3377E">
            <w:pPr>
              <w:snapToGrid w:val="0"/>
              <w:jc w:val="center"/>
              <w:rPr>
                <w:rFonts w:ascii="Times New Roman" w:hAnsi="Times New Roman"/>
                <w:bCs/>
                <w:color w:val="000000"/>
                <w:sz w:val="21"/>
                <w:szCs w:val="21"/>
              </w:rPr>
            </w:pPr>
            <w:r>
              <w:rPr>
                <w:rFonts w:ascii="Times New Roman" w:hAnsi="Times New Roman" w:hint="eastAsia"/>
                <w:bCs/>
                <w:color w:val="000000"/>
                <w:sz w:val="21"/>
                <w:szCs w:val="21"/>
              </w:rPr>
              <w:t>1</w:t>
            </w:r>
          </w:p>
        </w:tc>
        <w:tc>
          <w:tcPr>
            <w:tcW w:w="850" w:type="dxa"/>
            <w:vAlign w:val="center"/>
          </w:tcPr>
          <w:p w:rsidR="003E47DA" w:rsidRDefault="00D3377E">
            <w:pPr>
              <w:snapToGrid w:val="0"/>
              <w:rPr>
                <w:rFonts w:ascii="Times New Roman" w:hAnsi="Times New Roman"/>
                <w:bCs/>
                <w:color w:val="000000"/>
                <w:sz w:val="21"/>
                <w:szCs w:val="21"/>
              </w:rPr>
            </w:pPr>
            <w:r>
              <w:rPr>
                <w:rFonts w:ascii="Times New Roman" w:hAnsi="Times New Roman" w:hint="eastAsia"/>
                <w:bCs/>
                <w:color w:val="000000"/>
                <w:sz w:val="21"/>
                <w:szCs w:val="21"/>
              </w:rPr>
              <w:t>学校卫生检查</w:t>
            </w:r>
          </w:p>
        </w:tc>
        <w:tc>
          <w:tcPr>
            <w:tcW w:w="2231" w:type="dxa"/>
            <w:vAlign w:val="center"/>
          </w:tcPr>
          <w:p w:rsidR="003E47DA" w:rsidRDefault="00D3377E">
            <w:pPr>
              <w:snapToGrid w:val="0"/>
              <w:rPr>
                <w:rFonts w:ascii="Times New Roman" w:hAnsi="Times New Roman"/>
                <w:bCs/>
                <w:color w:val="000000"/>
                <w:sz w:val="21"/>
                <w:szCs w:val="21"/>
              </w:rPr>
            </w:pPr>
            <w:r>
              <w:rPr>
                <w:rFonts w:ascii="Times New Roman" w:hAnsi="Times New Roman" w:hint="eastAsia"/>
                <w:bCs/>
                <w:color w:val="000000"/>
                <w:sz w:val="21"/>
                <w:szCs w:val="21"/>
                <w:shd w:val="clear" w:color="auto" w:fill="FFFFFF"/>
              </w:rPr>
              <w:t>学校教学环境卫生；学校落实传染病和常见病防控情况；学校落实饮用水卫生要求情况。</w:t>
            </w:r>
          </w:p>
        </w:tc>
        <w:tc>
          <w:tcPr>
            <w:tcW w:w="925" w:type="dxa"/>
            <w:vAlign w:val="center"/>
          </w:tcPr>
          <w:p w:rsidR="003E47DA" w:rsidRDefault="00D3377E">
            <w:pPr>
              <w:snapToGrid w:val="0"/>
              <w:jc w:val="center"/>
              <w:rPr>
                <w:rFonts w:ascii="Times New Roman" w:hAnsi="Times New Roman"/>
                <w:bCs/>
                <w:color w:val="000000"/>
                <w:sz w:val="21"/>
                <w:szCs w:val="21"/>
              </w:rPr>
            </w:pPr>
            <w:r>
              <w:rPr>
                <w:rFonts w:ascii="Times New Roman" w:hAnsi="Times New Roman" w:hint="eastAsia"/>
                <w:bCs/>
                <w:color w:val="000000"/>
                <w:sz w:val="21"/>
                <w:szCs w:val="21"/>
              </w:rPr>
              <w:t>学校</w:t>
            </w:r>
          </w:p>
        </w:tc>
        <w:tc>
          <w:tcPr>
            <w:tcW w:w="1175" w:type="dxa"/>
            <w:vAlign w:val="center"/>
          </w:tcPr>
          <w:p w:rsidR="003E47DA" w:rsidRDefault="00D3377E">
            <w:pPr>
              <w:widowControl/>
              <w:snapToGrid w:val="0"/>
              <w:rPr>
                <w:rFonts w:ascii="Times New Roman" w:hAnsi="Times New Roman"/>
                <w:bCs/>
                <w:color w:val="000000"/>
                <w:sz w:val="21"/>
                <w:szCs w:val="21"/>
              </w:rPr>
            </w:pPr>
            <w:r>
              <w:rPr>
                <w:rFonts w:ascii="Times New Roman" w:hAnsi="Times New Roman" w:hint="eastAsia"/>
                <w:bCs/>
                <w:color w:val="000000"/>
                <w:kern w:val="0"/>
                <w:sz w:val="21"/>
                <w:szCs w:val="21"/>
              </w:rPr>
              <w:t>重点检查事项</w:t>
            </w:r>
          </w:p>
        </w:tc>
        <w:tc>
          <w:tcPr>
            <w:tcW w:w="675" w:type="dxa"/>
            <w:vAlign w:val="center"/>
          </w:tcPr>
          <w:p w:rsidR="003E47DA" w:rsidRDefault="00D3377E">
            <w:pPr>
              <w:widowControl/>
              <w:snapToGrid w:val="0"/>
              <w:rPr>
                <w:rFonts w:ascii="Times New Roman" w:hAnsi="Times New Roman"/>
                <w:bCs/>
                <w:color w:val="000000"/>
                <w:sz w:val="21"/>
                <w:szCs w:val="21"/>
              </w:rPr>
            </w:pPr>
            <w:r>
              <w:rPr>
                <w:rFonts w:ascii="Times New Roman" w:hAnsi="Times New Roman" w:hint="eastAsia"/>
                <w:bCs/>
                <w:color w:val="000000"/>
                <w:kern w:val="0"/>
                <w:sz w:val="21"/>
                <w:szCs w:val="21"/>
              </w:rPr>
              <w:t>现场检查</w:t>
            </w:r>
          </w:p>
        </w:tc>
        <w:tc>
          <w:tcPr>
            <w:tcW w:w="900" w:type="dxa"/>
            <w:vAlign w:val="center"/>
          </w:tcPr>
          <w:p w:rsidR="003E47DA" w:rsidRDefault="00D3377E">
            <w:pPr>
              <w:snapToGrid w:val="0"/>
              <w:rPr>
                <w:rFonts w:ascii="Times New Roman" w:hAnsi="Times New Roman"/>
                <w:bCs/>
                <w:color w:val="000000"/>
                <w:sz w:val="21"/>
                <w:szCs w:val="21"/>
              </w:rPr>
            </w:pPr>
            <w:r>
              <w:rPr>
                <w:rFonts w:ascii="Times New Roman" w:hAnsi="Times New Roman" w:hint="eastAsia"/>
                <w:bCs/>
                <w:color w:val="000000"/>
                <w:kern w:val="0"/>
                <w:sz w:val="21"/>
                <w:szCs w:val="21"/>
              </w:rPr>
              <w:t>县卫生健康部门</w:t>
            </w:r>
          </w:p>
        </w:tc>
        <w:tc>
          <w:tcPr>
            <w:tcW w:w="7713" w:type="dxa"/>
            <w:vAlign w:val="center"/>
          </w:tcPr>
          <w:p w:rsidR="003E47DA" w:rsidRDefault="00D3377E">
            <w:pPr>
              <w:widowControl/>
              <w:snapToGrid w:val="0"/>
              <w:ind w:firstLineChars="200" w:firstLine="420"/>
              <w:rPr>
                <w:rFonts w:ascii="Times New Roman" w:hAnsi="Times New Roman"/>
                <w:bCs/>
                <w:color w:val="000000"/>
                <w:kern w:val="0"/>
                <w:sz w:val="21"/>
                <w:szCs w:val="21"/>
              </w:rPr>
            </w:pPr>
            <w:r>
              <w:rPr>
                <w:rFonts w:ascii="Times New Roman" w:hAnsi="Times New Roman" w:hint="eastAsia"/>
                <w:bCs/>
                <w:color w:val="000000"/>
                <w:kern w:val="0"/>
                <w:sz w:val="21"/>
                <w:szCs w:val="21"/>
              </w:rPr>
              <w:t>《学校卫生工作条例》</w:t>
            </w:r>
            <w:r>
              <w:rPr>
                <w:rFonts w:ascii="Times New Roman" w:hAnsi="Times New Roman" w:hint="eastAsia"/>
                <w:bCs/>
                <w:color w:val="000000"/>
                <w:kern w:val="0"/>
                <w:sz w:val="21"/>
                <w:szCs w:val="21"/>
              </w:rPr>
              <w:t xml:space="preserve"> (</w:t>
            </w:r>
            <w:r>
              <w:rPr>
                <w:rFonts w:ascii="Times New Roman" w:hAnsi="Times New Roman"/>
                <w:bCs/>
                <w:color w:val="000000"/>
                <w:kern w:val="0"/>
                <w:sz w:val="21"/>
                <w:szCs w:val="21"/>
              </w:rPr>
              <w:t>原</w:t>
            </w:r>
            <w:r>
              <w:rPr>
                <w:rFonts w:ascii="Times New Roman" w:hAnsi="Times New Roman" w:hint="eastAsia"/>
                <w:bCs/>
                <w:color w:val="000000"/>
                <w:kern w:val="0"/>
                <w:sz w:val="21"/>
                <w:szCs w:val="21"/>
              </w:rPr>
              <w:t>卫生部令第</w:t>
            </w:r>
            <w:r>
              <w:rPr>
                <w:rFonts w:ascii="Times New Roman" w:hAnsi="Times New Roman" w:hint="eastAsia"/>
                <w:bCs/>
                <w:color w:val="000000"/>
                <w:kern w:val="0"/>
                <w:sz w:val="21"/>
                <w:szCs w:val="21"/>
              </w:rPr>
              <w:t>1</w:t>
            </w:r>
            <w:r>
              <w:rPr>
                <w:rFonts w:ascii="Times New Roman" w:hAnsi="Times New Roman" w:hint="eastAsia"/>
                <w:bCs/>
                <w:color w:val="000000"/>
                <w:kern w:val="0"/>
                <w:sz w:val="21"/>
                <w:szCs w:val="21"/>
              </w:rPr>
              <w:t>号</w:t>
            </w:r>
            <w:r>
              <w:rPr>
                <w:rFonts w:ascii="Times New Roman" w:hAnsi="Times New Roman" w:hint="eastAsia"/>
                <w:bCs/>
                <w:color w:val="000000"/>
                <w:kern w:val="0"/>
                <w:sz w:val="21"/>
                <w:szCs w:val="21"/>
              </w:rPr>
              <w:t>)</w:t>
            </w:r>
            <w:r>
              <w:rPr>
                <w:rFonts w:ascii="Times New Roman" w:hAnsi="Times New Roman" w:hint="eastAsia"/>
                <w:bCs/>
                <w:color w:val="000000"/>
                <w:kern w:val="0"/>
                <w:sz w:val="21"/>
                <w:szCs w:val="21"/>
              </w:rPr>
              <w:t>（</w:t>
            </w:r>
            <w:r>
              <w:rPr>
                <w:rFonts w:ascii="Times New Roman" w:hAnsi="Times New Roman" w:hint="eastAsia"/>
                <w:bCs/>
                <w:color w:val="000000"/>
                <w:kern w:val="0"/>
                <w:sz w:val="21"/>
                <w:szCs w:val="21"/>
              </w:rPr>
              <w:t>1990</w:t>
            </w:r>
            <w:r>
              <w:rPr>
                <w:rFonts w:ascii="Times New Roman" w:hAnsi="Times New Roman" w:hint="eastAsia"/>
                <w:bCs/>
                <w:color w:val="000000"/>
                <w:kern w:val="0"/>
                <w:sz w:val="21"/>
                <w:szCs w:val="21"/>
              </w:rPr>
              <w:t>年</w:t>
            </w:r>
            <w:r>
              <w:rPr>
                <w:rFonts w:ascii="Times New Roman" w:hAnsi="Times New Roman" w:hint="eastAsia"/>
                <w:bCs/>
                <w:color w:val="000000"/>
                <w:kern w:val="0"/>
                <w:sz w:val="21"/>
                <w:szCs w:val="21"/>
              </w:rPr>
              <w:t>4</w:t>
            </w:r>
            <w:r>
              <w:rPr>
                <w:rFonts w:ascii="Times New Roman" w:hAnsi="Times New Roman" w:hint="eastAsia"/>
                <w:bCs/>
                <w:color w:val="000000"/>
                <w:kern w:val="0"/>
                <w:sz w:val="21"/>
                <w:szCs w:val="21"/>
              </w:rPr>
              <w:t>月</w:t>
            </w:r>
            <w:r>
              <w:rPr>
                <w:rFonts w:ascii="Times New Roman" w:hAnsi="Times New Roman" w:hint="eastAsia"/>
                <w:bCs/>
                <w:color w:val="000000"/>
                <w:kern w:val="0"/>
                <w:sz w:val="21"/>
                <w:szCs w:val="21"/>
              </w:rPr>
              <w:t>25</w:t>
            </w:r>
            <w:r>
              <w:rPr>
                <w:rFonts w:ascii="Times New Roman" w:hAnsi="Times New Roman" w:hint="eastAsia"/>
                <w:bCs/>
                <w:color w:val="000000"/>
                <w:kern w:val="0"/>
                <w:sz w:val="21"/>
                <w:szCs w:val="21"/>
              </w:rPr>
              <w:t>日国务院批准，</w:t>
            </w:r>
            <w:r>
              <w:rPr>
                <w:rFonts w:ascii="Times New Roman" w:hAnsi="Times New Roman" w:hint="eastAsia"/>
                <w:bCs/>
                <w:color w:val="000000"/>
                <w:kern w:val="0"/>
                <w:sz w:val="21"/>
                <w:szCs w:val="21"/>
              </w:rPr>
              <w:t>1990</w:t>
            </w:r>
            <w:r>
              <w:rPr>
                <w:rFonts w:ascii="Times New Roman" w:hAnsi="Times New Roman" w:hint="eastAsia"/>
                <w:bCs/>
                <w:color w:val="000000"/>
                <w:kern w:val="0"/>
                <w:sz w:val="21"/>
                <w:szCs w:val="21"/>
              </w:rPr>
              <w:t>年</w:t>
            </w:r>
            <w:r>
              <w:rPr>
                <w:rFonts w:ascii="Times New Roman" w:hAnsi="Times New Roman" w:hint="eastAsia"/>
                <w:bCs/>
                <w:color w:val="000000"/>
                <w:kern w:val="0"/>
                <w:sz w:val="21"/>
                <w:szCs w:val="21"/>
              </w:rPr>
              <w:t>6</w:t>
            </w:r>
            <w:r>
              <w:rPr>
                <w:rFonts w:ascii="Times New Roman" w:hAnsi="Times New Roman" w:hint="eastAsia"/>
                <w:bCs/>
                <w:color w:val="000000"/>
                <w:kern w:val="0"/>
                <w:sz w:val="21"/>
                <w:szCs w:val="21"/>
              </w:rPr>
              <w:t>月</w:t>
            </w:r>
            <w:r>
              <w:rPr>
                <w:rFonts w:ascii="Times New Roman" w:hAnsi="Times New Roman" w:hint="eastAsia"/>
                <w:bCs/>
                <w:color w:val="000000"/>
                <w:kern w:val="0"/>
                <w:sz w:val="21"/>
                <w:szCs w:val="21"/>
              </w:rPr>
              <w:t>4</w:t>
            </w:r>
            <w:r>
              <w:rPr>
                <w:rFonts w:ascii="Times New Roman" w:hAnsi="Times New Roman" w:hint="eastAsia"/>
                <w:bCs/>
                <w:color w:val="000000"/>
                <w:kern w:val="0"/>
                <w:sz w:val="21"/>
                <w:szCs w:val="21"/>
              </w:rPr>
              <w:t>日国家教育委员会令第</w:t>
            </w:r>
            <w:r>
              <w:rPr>
                <w:rFonts w:ascii="Times New Roman" w:hAnsi="Times New Roman" w:hint="eastAsia"/>
                <w:bCs/>
                <w:color w:val="000000"/>
                <w:kern w:val="0"/>
                <w:sz w:val="21"/>
                <w:szCs w:val="21"/>
              </w:rPr>
              <w:t>10</w:t>
            </w:r>
            <w:r>
              <w:rPr>
                <w:rFonts w:ascii="Times New Roman" w:hAnsi="Times New Roman" w:hint="eastAsia"/>
                <w:bCs/>
                <w:color w:val="000000"/>
                <w:kern w:val="0"/>
                <w:sz w:val="21"/>
                <w:szCs w:val="21"/>
              </w:rPr>
              <w:t>号、卫生部令第</w:t>
            </w:r>
            <w:r>
              <w:rPr>
                <w:rFonts w:ascii="Times New Roman" w:hAnsi="Times New Roman" w:hint="eastAsia"/>
                <w:bCs/>
                <w:color w:val="000000"/>
                <w:kern w:val="0"/>
                <w:sz w:val="21"/>
                <w:szCs w:val="21"/>
              </w:rPr>
              <w:t>1</w:t>
            </w:r>
            <w:r>
              <w:rPr>
                <w:rFonts w:ascii="Times New Roman" w:hAnsi="Times New Roman" w:hint="eastAsia"/>
                <w:bCs/>
                <w:color w:val="000000"/>
                <w:kern w:val="0"/>
                <w:sz w:val="21"/>
                <w:szCs w:val="21"/>
              </w:rPr>
              <w:t>号发布）</w:t>
            </w:r>
          </w:p>
          <w:p w:rsidR="003E47DA" w:rsidRDefault="00D3377E">
            <w:pPr>
              <w:widowControl/>
              <w:snapToGrid w:val="0"/>
              <w:ind w:firstLineChars="200" w:firstLine="420"/>
              <w:rPr>
                <w:rFonts w:ascii="Times New Roman" w:hAnsi="Times New Roman"/>
                <w:bCs/>
                <w:color w:val="000000"/>
                <w:kern w:val="0"/>
                <w:sz w:val="21"/>
                <w:szCs w:val="21"/>
              </w:rPr>
            </w:pPr>
            <w:r>
              <w:rPr>
                <w:rFonts w:ascii="Times New Roman" w:hAnsi="Times New Roman" w:hint="eastAsia"/>
                <w:bCs/>
                <w:color w:val="000000"/>
                <w:kern w:val="0"/>
                <w:sz w:val="21"/>
                <w:szCs w:val="21"/>
              </w:rPr>
              <w:t>第四条</w:t>
            </w:r>
            <w:r>
              <w:rPr>
                <w:rFonts w:ascii="Times New Roman" w:hAnsi="Times New Roman" w:hint="eastAsia"/>
                <w:bCs/>
                <w:color w:val="000000"/>
                <w:kern w:val="0"/>
                <w:sz w:val="21"/>
                <w:szCs w:val="21"/>
              </w:rPr>
              <w:t> </w:t>
            </w:r>
            <w:r>
              <w:rPr>
                <w:rFonts w:ascii="Times New Roman" w:hAnsi="Times New Roman" w:hint="eastAsia"/>
                <w:bCs/>
                <w:color w:val="000000"/>
                <w:kern w:val="0"/>
                <w:sz w:val="21"/>
                <w:szCs w:val="21"/>
              </w:rPr>
              <w:t>教育行政部门负责学校卫生工作的行政管理。卫生行政部门负责对学校卫生工作的监督指导。</w:t>
            </w:r>
          </w:p>
          <w:p w:rsidR="003E47DA" w:rsidRDefault="00D3377E">
            <w:pPr>
              <w:widowControl/>
              <w:snapToGrid w:val="0"/>
              <w:ind w:firstLineChars="200" w:firstLine="420"/>
              <w:rPr>
                <w:rFonts w:ascii="Times New Roman" w:hAnsi="Times New Roman"/>
                <w:bCs/>
                <w:color w:val="000000"/>
                <w:kern w:val="0"/>
                <w:sz w:val="21"/>
                <w:szCs w:val="21"/>
              </w:rPr>
            </w:pPr>
            <w:r>
              <w:rPr>
                <w:rFonts w:ascii="Times New Roman" w:hAnsi="Times New Roman" w:hint="eastAsia"/>
                <w:bCs/>
                <w:color w:val="000000"/>
                <w:kern w:val="0"/>
                <w:sz w:val="21"/>
                <w:szCs w:val="21"/>
              </w:rPr>
              <w:t>第二十八条</w:t>
            </w:r>
            <w:r>
              <w:rPr>
                <w:rFonts w:ascii="Times New Roman" w:hAnsi="Times New Roman" w:hint="eastAsia"/>
                <w:bCs/>
                <w:color w:val="000000"/>
                <w:kern w:val="0"/>
                <w:sz w:val="21"/>
                <w:szCs w:val="21"/>
              </w:rPr>
              <w:t> </w:t>
            </w:r>
            <w:r>
              <w:rPr>
                <w:rFonts w:ascii="Times New Roman" w:hAnsi="Times New Roman" w:hint="eastAsia"/>
                <w:bCs/>
                <w:color w:val="000000"/>
                <w:kern w:val="0"/>
                <w:sz w:val="21"/>
                <w:szCs w:val="21"/>
              </w:rPr>
              <w:t>县以上卫生行政部门对学校卫生工作行使监督职权。</w:t>
            </w:r>
          </w:p>
        </w:tc>
      </w:tr>
      <w:tr w:rsidR="003E47DA">
        <w:trPr>
          <w:trHeight w:val="20"/>
          <w:jc w:val="center"/>
        </w:trPr>
        <w:tc>
          <w:tcPr>
            <w:tcW w:w="713" w:type="dxa"/>
            <w:vAlign w:val="center"/>
          </w:tcPr>
          <w:p w:rsidR="003E47DA" w:rsidRDefault="00D3377E">
            <w:pPr>
              <w:snapToGrid w:val="0"/>
              <w:jc w:val="center"/>
              <w:rPr>
                <w:rFonts w:ascii="Times New Roman" w:hAnsi="Times New Roman"/>
                <w:bCs/>
                <w:color w:val="000000"/>
                <w:sz w:val="21"/>
                <w:szCs w:val="21"/>
              </w:rPr>
            </w:pPr>
            <w:r>
              <w:rPr>
                <w:rFonts w:ascii="Times New Roman" w:hAnsi="Times New Roman" w:hint="eastAsia"/>
                <w:bCs/>
                <w:color w:val="000000"/>
                <w:sz w:val="21"/>
                <w:szCs w:val="21"/>
              </w:rPr>
              <w:t>2</w:t>
            </w:r>
          </w:p>
        </w:tc>
        <w:tc>
          <w:tcPr>
            <w:tcW w:w="850" w:type="dxa"/>
            <w:vAlign w:val="center"/>
          </w:tcPr>
          <w:p w:rsidR="003E47DA" w:rsidRDefault="00D3377E">
            <w:pPr>
              <w:snapToGrid w:val="0"/>
              <w:rPr>
                <w:rFonts w:ascii="Times New Roman" w:hAnsi="Times New Roman"/>
                <w:bCs/>
                <w:color w:val="000000"/>
                <w:sz w:val="21"/>
                <w:szCs w:val="21"/>
              </w:rPr>
            </w:pPr>
            <w:r>
              <w:rPr>
                <w:rFonts w:ascii="Times New Roman" w:hAnsi="Times New Roman" w:hint="eastAsia"/>
                <w:bCs/>
                <w:color w:val="000000"/>
                <w:sz w:val="21"/>
                <w:szCs w:val="21"/>
              </w:rPr>
              <w:t>消毒产品的检查</w:t>
            </w:r>
          </w:p>
        </w:tc>
        <w:tc>
          <w:tcPr>
            <w:tcW w:w="2231" w:type="dxa"/>
            <w:vAlign w:val="center"/>
          </w:tcPr>
          <w:p w:rsidR="003E47DA" w:rsidRDefault="00D3377E">
            <w:pPr>
              <w:snapToGrid w:val="0"/>
              <w:rPr>
                <w:rFonts w:ascii="Times New Roman" w:hAnsi="Times New Roman"/>
                <w:bCs/>
                <w:color w:val="000000"/>
                <w:sz w:val="21"/>
                <w:szCs w:val="21"/>
              </w:rPr>
            </w:pPr>
            <w:r>
              <w:rPr>
                <w:rFonts w:ascii="Times New Roman" w:hAnsi="Times New Roman" w:hint="eastAsia"/>
                <w:bCs/>
                <w:color w:val="000000"/>
                <w:sz w:val="21"/>
                <w:szCs w:val="21"/>
              </w:rPr>
              <w:t>1.</w:t>
            </w:r>
            <w:r>
              <w:rPr>
                <w:rFonts w:ascii="Times New Roman" w:hAnsi="Times New Roman" w:hint="eastAsia"/>
                <w:bCs/>
                <w:color w:val="000000"/>
                <w:sz w:val="21"/>
                <w:szCs w:val="21"/>
              </w:rPr>
              <w:t>消毒产品生产企业抽查内容：消毒产品及生产企业卫生许可证、生产条件、生产过程、使用原料卫生质量、消毒产品和物料仓储条件、消毒产品从业人员配备和管理情况、消毒产品卫生质量。</w:t>
            </w:r>
            <w:r>
              <w:rPr>
                <w:rFonts w:ascii="Times New Roman" w:hAnsi="Times New Roman" w:hint="eastAsia"/>
                <w:bCs/>
                <w:color w:val="000000"/>
                <w:sz w:val="21"/>
                <w:szCs w:val="21"/>
              </w:rPr>
              <w:t>2.</w:t>
            </w:r>
            <w:r>
              <w:rPr>
                <w:rFonts w:ascii="Times New Roman" w:hAnsi="Times New Roman" w:hint="eastAsia"/>
                <w:bCs/>
                <w:color w:val="000000"/>
                <w:sz w:val="21"/>
                <w:szCs w:val="21"/>
              </w:rPr>
              <w:t>在华责任单位抽查内容：工商营业执照、新消毒产品卫生许可批件、卫生安全评价报告、进口消毒产品卫生质量。</w:t>
            </w:r>
          </w:p>
        </w:tc>
        <w:tc>
          <w:tcPr>
            <w:tcW w:w="925" w:type="dxa"/>
            <w:vAlign w:val="center"/>
          </w:tcPr>
          <w:p w:rsidR="003E47DA" w:rsidRDefault="00D3377E">
            <w:pPr>
              <w:snapToGrid w:val="0"/>
              <w:rPr>
                <w:rFonts w:ascii="Times New Roman" w:hAnsi="Times New Roman"/>
                <w:bCs/>
                <w:color w:val="000000"/>
                <w:sz w:val="21"/>
                <w:szCs w:val="21"/>
              </w:rPr>
            </w:pPr>
            <w:r>
              <w:rPr>
                <w:rFonts w:ascii="Times New Roman" w:hAnsi="Times New Roman" w:hint="eastAsia"/>
                <w:bCs/>
                <w:color w:val="000000"/>
                <w:sz w:val="21"/>
                <w:szCs w:val="21"/>
              </w:rPr>
              <w:t>消毒产品生产、企业、在华责任单位</w:t>
            </w:r>
          </w:p>
        </w:tc>
        <w:tc>
          <w:tcPr>
            <w:tcW w:w="1175" w:type="dxa"/>
            <w:vAlign w:val="center"/>
          </w:tcPr>
          <w:p w:rsidR="003E47DA" w:rsidRDefault="00D3377E">
            <w:pPr>
              <w:widowControl/>
              <w:snapToGrid w:val="0"/>
              <w:rPr>
                <w:rFonts w:ascii="Times New Roman" w:hAnsi="Times New Roman"/>
                <w:bCs/>
                <w:color w:val="000000"/>
                <w:sz w:val="21"/>
                <w:szCs w:val="21"/>
              </w:rPr>
            </w:pPr>
            <w:r>
              <w:rPr>
                <w:rFonts w:ascii="Times New Roman" w:hAnsi="Times New Roman" w:hint="eastAsia"/>
                <w:bCs/>
                <w:color w:val="000000"/>
                <w:kern w:val="0"/>
                <w:sz w:val="21"/>
                <w:szCs w:val="21"/>
              </w:rPr>
              <w:t>重点检查事项</w:t>
            </w:r>
          </w:p>
        </w:tc>
        <w:tc>
          <w:tcPr>
            <w:tcW w:w="675" w:type="dxa"/>
            <w:vAlign w:val="center"/>
          </w:tcPr>
          <w:p w:rsidR="003E47DA" w:rsidRDefault="00D3377E">
            <w:pPr>
              <w:widowControl/>
              <w:snapToGrid w:val="0"/>
              <w:rPr>
                <w:rFonts w:ascii="Times New Roman" w:hAnsi="Times New Roman"/>
                <w:bCs/>
                <w:color w:val="000000"/>
                <w:kern w:val="0"/>
                <w:sz w:val="21"/>
                <w:szCs w:val="21"/>
              </w:rPr>
            </w:pPr>
            <w:r>
              <w:rPr>
                <w:rFonts w:ascii="Times New Roman" w:hAnsi="Times New Roman" w:hint="eastAsia"/>
                <w:bCs/>
                <w:color w:val="000000"/>
                <w:kern w:val="0"/>
                <w:sz w:val="21"/>
                <w:szCs w:val="21"/>
              </w:rPr>
              <w:t>现场检查</w:t>
            </w:r>
          </w:p>
        </w:tc>
        <w:tc>
          <w:tcPr>
            <w:tcW w:w="900" w:type="dxa"/>
            <w:vAlign w:val="center"/>
          </w:tcPr>
          <w:p w:rsidR="003E47DA" w:rsidRDefault="00D3377E">
            <w:pPr>
              <w:snapToGrid w:val="0"/>
              <w:rPr>
                <w:rFonts w:ascii="Times New Roman" w:hAnsi="Times New Roman"/>
                <w:bCs/>
                <w:color w:val="000000"/>
                <w:sz w:val="21"/>
                <w:szCs w:val="21"/>
              </w:rPr>
            </w:pPr>
            <w:r>
              <w:rPr>
                <w:rFonts w:ascii="Times New Roman" w:hAnsi="Times New Roman" w:hint="eastAsia"/>
                <w:bCs/>
                <w:color w:val="000000"/>
                <w:kern w:val="0"/>
                <w:sz w:val="21"/>
                <w:szCs w:val="21"/>
              </w:rPr>
              <w:t>县卫生健康部门</w:t>
            </w:r>
          </w:p>
        </w:tc>
        <w:tc>
          <w:tcPr>
            <w:tcW w:w="7713" w:type="dxa"/>
            <w:vAlign w:val="center"/>
          </w:tcPr>
          <w:p w:rsidR="003E47DA" w:rsidRDefault="00D3377E">
            <w:pPr>
              <w:widowControl/>
              <w:snapToGrid w:val="0"/>
              <w:ind w:firstLineChars="200" w:firstLine="420"/>
              <w:rPr>
                <w:rFonts w:ascii="Times New Roman" w:hAnsi="Times New Roman"/>
                <w:bCs/>
                <w:color w:val="000000"/>
                <w:kern w:val="0"/>
                <w:sz w:val="21"/>
                <w:szCs w:val="21"/>
              </w:rPr>
            </w:pPr>
            <w:r>
              <w:rPr>
                <w:rFonts w:ascii="Times New Roman" w:hAnsi="Times New Roman" w:hint="eastAsia"/>
                <w:bCs/>
                <w:color w:val="000000"/>
                <w:kern w:val="0"/>
                <w:sz w:val="21"/>
                <w:szCs w:val="21"/>
              </w:rPr>
              <w:t>《中华人民共和国传染病防治法》</w:t>
            </w:r>
            <w:r>
              <w:rPr>
                <w:rFonts w:ascii="Times New Roman" w:hAnsi="Times New Roman" w:hint="eastAsia"/>
                <w:bCs/>
                <w:color w:val="000000"/>
                <w:kern w:val="0"/>
                <w:sz w:val="21"/>
                <w:szCs w:val="21"/>
              </w:rPr>
              <w:t>(1989</w:t>
            </w:r>
            <w:r>
              <w:rPr>
                <w:rFonts w:ascii="Times New Roman" w:hAnsi="Times New Roman" w:hint="eastAsia"/>
                <w:bCs/>
                <w:color w:val="000000"/>
                <w:kern w:val="0"/>
                <w:sz w:val="21"/>
                <w:szCs w:val="21"/>
              </w:rPr>
              <w:t>年</w:t>
            </w:r>
            <w:r>
              <w:rPr>
                <w:rFonts w:ascii="Times New Roman" w:hAnsi="Times New Roman" w:hint="eastAsia"/>
                <w:bCs/>
                <w:color w:val="000000"/>
                <w:kern w:val="0"/>
                <w:sz w:val="21"/>
                <w:szCs w:val="21"/>
              </w:rPr>
              <w:t>2</w:t>
            </w:r>
            <w:r>
              <w:rPr>
                <w:rFonts w:ascii="Times New Roman" w:hAnsi="Times New Roman" w:hint="eastAsia"/>
                <w:bCs/>
                <w:color w:val="000000"/>
                <w:kern w:val="0"/>
                <w:sz w:val="21"/>
                <w:szCs w:val="21"/>
              </w:rPr>
              <w:t>月</w:t>
            </w:r>
            <w:r>
              <w:rPr>
                <w:rFonts w:ascii="Times New Roman" w:hAnsi="Times New Roman" w:hint="eastAsia"/>
                <w:bCs/>
                <w:color w:val="000000"/>
                <w:kern w:val="0"/>
                <w:sz w:val="21"/>
                <w:szCs w:val="21"/>
              </w:rPr>
              <w:t>21</w:t>
            </w:r>
            <w:r>
              <w:rPr>
                <w:rFonts w:ascii="Times New Roman" w:hAnsi="Times New Roman" w:hint="eastAsia"/>
                <w:bCs/>
                <w:color w:val="000000"/>
                <w:kern w:val="0"/>
                <w:sz w:val="21"/>
                <w:szCs w:val="21"/>
              </w:rPr>
              <w:t>日通过，</w:t>
            </w:r>
            <w:r>
              <w:rPr>
                <w:rFonts w:ascii="Times New Roman" w:hAnsi="Times New Roman" w:hint="eastAsia"/>
                <w:bCs/>
                <w:color w:val="000000"/>
                <w:kern w:val="0"/>
                <w:sz w:val="21"/>
                <w:szCs w:val="21"/>
              </w:rPr>
              <w:t>2004</w:t>
            </w:r>
            <w:r>
              <w:rPr>
                <w:rFonts w:ascii="Times New Roman" w:hAnsi="Times New Roman" w:hint="eastAsia"/>
                <w:bCs/>
                <w:color w:val="000000"/>
                <w:kern w:val="0"/>
                <w:sz w:val="21"/>
                <w:szCs w:val="21"/>
              </w:rPr>
              <w:t>年</w:t>
            </w:r>
            <w:r>
              <w:rPr>
                <w:rFonts w:ascii="Times New Roman" w:hAnsi="Times New Roman" w:hint="eastAsia"/>
                <w:bCs/>
                <w:color w:val="000000"/>
                <w:kern w:val="0"/>
                <w:sz w:val="21"/>
                <w:szCs w:val="21"/>
              </w:rPr>
              <w:t>8</w:t>
            </w:r>
            <w:r>
              <w:rPr>
                <w:rFonts w:ascii="Times New Roman" w:hAnsi="Times New Roman" w:hint="eastAsia"/>
                <w:bCs/>
                <w:color w:val="000000"/>
                <w:kern w:val="0"/>
                <w:sz w:val="21"/>
                <w:szCs w:val="21"/>
              </w:rPr>
              <w:t>月</w:t>
            </w:r>
            <w:r>
              <w:rPr>
                <w:rFonts w:ascii="Times New Roman" w:hAnsi="Times New Roman" w:hint="eastAsia"/>
                <w:bCs/>
                <w:color w:val="000000"/>
                <w:kern w:val="0"/>
                <w:sz w:val="21"/>
                <w:szCs w:val="21"/>
              </w:rPr>
              <w:t>28</w:t>
            </w:r>
            <w:r>
              <w:rPr>
                <w:rFonts w:ascii="Times New Roman" w:hAnsi="Times New Roman" w:hint="eastAsia"/>
                <w:bCs/>
                <w:color w:val="000000"/>
                <w:kern w:val="0"/>
                <w:sz w:val="21"/>
                <w:szCs w:val="21"/>
              </w:rPr>
              <w:t>日修订，</w:t>
            </w:r>
            <w:r>
              <w:rPr>
                <w:rFonts w:ascii="Times New Roman" w:hAnsi="Times New Roman" w:hint="eastAsia"/>
                <w:bCs/>
                <w:color w:val="000000"/>
                <w:kern w:val="0"/>
                <w:sz w:val="21"/>
                <w:szCs w:val="21"/>
              </w:rPr>
              <w:t>2013</w:t>
            </w:r>
            <w:r>
              <w:rPr>
                <w:rFonts w:ascii="Times New Roman" w:hAnsi="Times New Roman" w:hint="eastAsia"/>
                <w:bCs/>
                <w:color w:val="000000"/>
                <w:kern w:val="0"/>
                <w:sz w:val="21"/>
                <w:szCs w:val="21"/>
              </w:rPr>
              <w:t>年</w:t>
            </w:r>
            <w:r>
              <w:rPr>
                <w:rFonts w:ascii="Times New Roman" w:hAnsi="Times New Roman" w:hint="eastAsia"/>
                <w:bCs/>
                <w:color w:val="000000"/>
                <w:kern w:val="0"/>
                <w:sz w:val="21"/>
                <w:szCs w:val="21"/>
              </w:rPr>
              <w:t>6</w:t>
            </w:r>
            <w:r>
              <w:rPr>
                <w:rFonts w:ascii="Times New Roman" w:hAnsi="Times New Roman" w:hint="eastAsia"/>
                <w:bCs/>
                <w:color w:val="000000"/>
                <w:kern w:val="0"/>
                <w:sz w:val="21"/>
                <w:szCs w:val="21"/>
              </w:rPr>
              <w:t>月</w:t>
            </w:r>
            <w:r>
              <w:rPr>
                <w:rFonts w:ascii="Times New Roman" w:hAnsi="Times New Roman" w:hint="eastAsia"/>
                <w:bCs/>
                <w:color w:val="000000"/>
                <w:kern w:val="0"/>
                <w:sz w:val="21"/>
                <w:szCs w:val="21"/>
              </w:rPr>
              <w:t>29</w:t>
            </w:r>
            <w:r>
              <w:rPr>
                <w:rFonts w:ascii="Times New Roman" w:hAnsi="Times New Roman" w:hint="eastAsia"/>
                <w:bCs/>
                <w:color w:val="000000"/>
                <w:kern w:val="0"/>
                <w:sz w:val="21"/>
                <w:szCs w:val="21"/>
              </w:rPr>
              <w:t>日修正</w:t>
            </w:r>
            <w:r>
              <w:rPr>
                <w:rFonts w:ascii="Times New Roman" w:hAnsi="Times New Roman" w:hint="eastAsia"/>
                <w:bCs/>
                <w:color w:val="000000"/>
                <w:kern w:val="0"/>
                <w:sz w:val="21"/>
                <w:szCs w:val="21"/>
              </w:rPr>
              <w:t>))</w:t>
            </w:r>
          </w:p>
          <w:p w:rsidR="003E47DA" w:rsidRDefault="00D3377E">
            <w:pPr>
              <w:widowControl/>
              <w:snapToGrid w:val="0"/>
              <w:ind w:firstLine="411"/>
              <w:rPr>
                <w:rFonts w:ascii="Times New Roman" w:hAnsi="Times New Roman"/>
                <w:bCs/>
                <w:color w:val="000000"/>
                <w:kern w:val="0"/>
                <w:sz w:val="21"/>
                <w:szCs w:val="21"/>
              </w:rPr>
            </w:pPr>
            <w:r>
              <w:rPr>
                <w:rFonts w:ascii="Times New Roman" w:hAnsi="Times New Roman" w:hint="eastAsia"/>
                <w:bCs/>
                <w:color w:val="000000"/>
                <w:kern w:val="0"/>
                <w:sz w:val="21"/>
                <w:szCs w:val="21"/>
              </w:rPr>
              <w:t>第五十三条</w:t>
            </w:r>
            <w:r>
              <w:rPr>
                <w:rFonts w:ascii="Times New Roman" w:hAnsi="Times New Roman" w:hint="eastAsia"/>
                <w:bCs/>
                <w:color w:val="000000"/>
                <w:kern w:val="0"/>
                <w:sz w:val="21"/>
                <w:szCs w:val="21"/>
              </w:rPr>
              <w:t xml:space="preserve">  </w:t>
            </w:r>
            <w:r>
              <w:rPr>
                <w:rFonts w:ascii="Times New Roman" w:hAnsi="Times New Roman" w:hint="eastAsia"/>
                <w:bCs/>
                <w:color w:val="000000"/>
                <w:kern w:val="0"/>
                <w:sz w:val="21"/>
                <w:szCs w:val="21"/>
              </w:rPr>
              <w:t>县级以上人民政府卫生行政部门对传染病防治工作履行下列监督检查职责：</w:t>
            </w:r>
          </w:p>
          <w:p w:rsidR="003E47DA" w:rsidRDefault="00D3377E">
            <w:pPr>
              <w:widowControl/>
              <w:snapToGrid w:val="0"/>
              <w:ind w:firstLine="411"/>
              <w:rPr>
                <w:rFonts w:ascii="Times New Roman" w:hAnsi="Times New Roman"/>
                <w:bCs/>
                <w:color w:val="000000"/>
                <w:kern w:val="0"/>
                <w:sz w:val="21"/>
                <w:szCs w:val="21"/>
              </w:rPr>
            </w:pPr>
            <w:r>
              <w:rPr>
                <w:rFonts w:ascii="Times New Roman" w:hAnsi="Times New Roman" w:hint="eastAsia"/>
                <w:bCs/>
                <w:color w:val="000000"/>
                <w:kern w:val="0"/>
                <w:sz w:val="21"/>
                <w:szCs w:val="21"/>
              </w:rPr>
              <w:t>（四）对用于传染病防治的消毒产品及其生产单位进行监督检查，并对饮用水供水单位从事生产或者供应活动以及涉及饮用水卫生安全的产品进行监督检查；</w:t>
            </w:r>
          </w:p>
          <w:p w:rsidR="003E47DA" w:rsidRDefault="00D3377E">
            <w:pPr>
              <w:widowControl/>
              <w:snapToGrid w:val="0"/>
              <w:ind w:firstLine="411"/>
              <w:rPr>
                <w:rFonts w:ascii="Times New Roman" w:hAnsi="Times New Roman"/>
                <w:bCs/>
                <w:color w:val="000000"/>
                <w:kern w:val="0"/>
                <w:sz w:val="21"/>
                <w:szCs w:val="21"/>
              </w:rPr>
            </w:pPr>
            <w:r>
              <w:rPr>
                <w:rFonts w:ascii="Times New Roman" w:hAnsi="Times New Roman" w:hint="eastAsia"/>
                <w:bCs/>
                <w:color w:val="000000"/>
                <w:kern w:val="0"/>
                <w:sz w:val="21"/>
                <w:szCs w:val="21"/>
              </w:rPr>
              <w:t>《消毒管理办法》（</w:t>
            </w:r>
            <w:r>
              <w:rPr>
                <w:rFonts w:ascii="Times New Roman" w:hAnsi="Times New Roman" w:hint="eastAsia"/>
                <w:bCs/>
                <w:color w:val="000000"/>
                <w:kern w:val="0"/>
                <w:sz w:val="21"/>
                <w:szCs w:val="21"/>
              </w:rPr>
              <w:t>2002</w:t>
            </w:r>
            <w:r>
              <w:rPr>
                <w:rFonts w:ascii="Times New Roman" w:hAnsi="Times New Roman" w:hint="eastAsia"/>
                <w:bCs/>
                <w:color w:val="000000"/>
                <w:kern w:val="0"/>
                <w:sz w:val="21"/>
                <w:szCs w:val="21"/>
              </w:rPr>
              <w:t>年</w:t>
            </w:r>
            <w:r>
              <w:rPr>
                <w:rFonts w:ascii="Times New Roman" w:hAnsi="Times New Roman" w:hint="eastAsia"/>
                <w:bCs/>
                <w:color w:val="000000"/>
                <w:kern w:val="0"/>
                <w:sz w:val="21"/>
                <w:szCs w:val="21"/>
              </w:rPr>
              <w:t>3</w:t>
            </w:r>
            <w:r>
              <w:rPr>
                <w:rFonts w:ascii="Times New Roman" w:hAnsi="Times New Roman" w:hint="eastAsia"/>
                <w:bCs/>
                <w:color w:val="000000"/>
                <w:kern w:val="0"/>
                <w:sz w:val="21"/>
                <w:szCs w:val="21"/>
              </w:rPr>
              <w:t>月</w:t>
            </w:r>
            <w:r>
              <w:rPr>
                <w:rFonts w:ascii="Times New Roman" w:hAnsi="Times New Roman" w:hint="eastAsia"/>
                <w:bCs/>
                <w:color w:val="000000"/>
                <w:kern w:val="0"/>
                <w:sz w:val="21"/>
                <w:szCs w:val="21"/>
              </w:rPr>
              <w:t>28</w:t>
            </w:r>
            <w:r>
              <w:rPr>
                <w:rFonts w:ascii="Times New Roman" w:hAnsi="Times New Roman" w:hint="eastAsia"/>
                <w:bCs/>
                <w:color w:val="000000"/>
                <w:kern w:val="0"/>
                <w:sz w:val="21"/>
                <w:szCs w:val="21"/>
              </w:rPr>
              <w:t>日公布，</w:t>
            </w:r>
            <w:r>
              <w:rPr>
                <w:rFonts w:ascii="Times New Roman" w:hAnsi="Times New Roman" w:hint="eastAsia"/>
                <w:bCs/>
                <w:color w:val="000000"/>
                <w:kern w:val="0"/>
                <w:sz w:val="21"/>
                <w:szCs w:val="21"/>
              </w:rPr>
              <w:t>2016</w:t>
            </w:r>
            <w:r>
              <w:rPr>
                <w:rFonts w:ascii="Times New Roman" w:hAnsi="Times New Roman" w:hint="eastAsia"/>
                <w:bCs/>
                <w:color w:val="000000"/>
                <w:kern w:val="0"/>
                <w:sz w:val="21"/>
                <w:szCs w:val="21"/>
              </w:rPr>
              <w:t>年</w:t>
            </w:r>
            <w:r>
              <w:rPr>
                <w:rFonts w:ascii="Times New Roman" w:hAnsi="Times New Roman" w:hint="eastAsia"/>
                <w:bCs/>
                <w:color w:val="000000"/>
                <w:kern w:val="0"/>
                <w:sz w:val="21"/>
                <w:szCs w:val="21"/>
              </w:rPr>
              <w:t>1</w:t>
            </w:r>
            <w:r>
              <w:rPr>
                <w:rFonts w:ascii="Times New Roman" w:hAnsi="Times New Roman" w:hint="eastAsia"/>
                <w:bCs/>
                <w:color w:val="000000"/>
                <w:kern w:val="0"/>
                <w:sz w:val="21"/>
                <w:szCs w:val="21"/>
              </w:rPr>
              <w:t>月</w:t>
            </w:r>
            <w:r>
              <w:rPr>
                <w:rFonts w:ascii="Times New Roman" w:hAnsi="Times New Roman" w:hint="eastAsia"/>
                <w:bCs/>
                <w:color w:val="000000"/>
                <w:kern w:val="0"/>
                <w:sz w:val="21"/>
                <w:szCs w:val="21"/>
              </w:rPr>
              <w:t>19</w:t>
            </w:r>
            <w:r>
              <w:rPr>
                <w:rFonts w:ascii="Times New Roman" w:hAnsi="Times New Roman" w:hint="eastAsia"/>
                <w:bCs/>
                <w:color w:val="000000"/>
                <w:kern w:val="0"/>
                <w:sz w:val="21"/>
                <w:szCs w:val="21"/>
              </w:rPr>
              <w:t>日、</w:t>
            </w:r>
            <w:r>
              <w:rPr>
                <w:rFonts w:ascii="Times New Roman" w:hAnsi="Times New Roman" w:hint="eastAsia"/>
                <w:bCs/>
                <w:color w:val="000000"/>
                <w:kern w:val="0"/>
                <w:sz w:val="21"/>
                <w:szCs w:val="21"/>
              </w:rPr>
              <w:t>2017</w:t>
            </w:r>
            <w:r>
              <w:rPr>
                <w:rFonts w:ascii="Times New Roman" w:hAnsi="Times New Roman" w:hint="eastAsia"/>
                <w:bCs/>
                <w:color w:val="000000"/>
                <w:kern w:val="0"/>
                <w:sz w:val="21"/>
                <w:szCs w:val="21"/>
              </w:rPr>
              <w:t>年</w:t>
            </w:r>
            <w:r>
              <w:rPr>
                <w:rFonts w:ascii="Times New Roman" w:hAnsi="Times New Roman" w:hint="eastAsia"/>
                <w:bCs/>
                <w:color w:val="000000"/>
                <w:kern w:val="0"/>
                <w:sz w:val="21"/>
                <w:szCs w:val="21"/>
              </w:rPr>
              <w:t>12</w:t>
            </w:r>
            <w:r>
              <w:rPr>
                <w:rFonts w:ascii="Times New Roman" w:hAnsi="Times New Roman" w:hint="eastAsia"/>
                <w:bCs/>
                <w:color w:val="000000"/>
                <w:kern w:val="0"/>
                <w:sz w:val="21"/>
                <w:szCs w:val="21"/>
              </w:rPr>
              <w:t>月</w:t>
            </w:r>
            <w:r>
              <w:rPr>
                <w:rFonts w:ascii="Times New Roman" w:hAnsi="Times New Roman" w:hint="eastAsia"/>
                <w:bCs/>
                <w:color w:val="000000"/>
                <w:kern w:val="0"/>
                <w:sz w:val="21"/>
                <w:szCs w:val="21"/>
              </w:rPr>
              <w:t>26</w:t>
            </w:r>
            <w:r>
              <w:rPr>
                <w:rFonts w:ascii="Times New Roman" w:hAnsi="Times New Roman" w:hint="eastAsia"/>
                <w:bCs/>
                <w:color w:val="000000"/>
                <w:kern w:val="0"/>
                <w:sz w:val="21"/>
                <w:szCs w:val="21"/>
              </w:rPr>
              <w:t>日修订）</w:t>
            </w:r>
          </w:p>
          <w:p w:rsidR="003E47DA" w:rsidRDefault="00D3377E">
            <w:pPr>
              <w:widowControl/>
              <w:snapToGrid w:val="0"/>
              <w:ind w:firstLine="411"/>
              <w:rPr>
                <w:rFonts w:ascii="Times New Roman" w:hAnsi="Times New Roman"/>
                <w:bCs/>
                <w:color w:val="000000"/>
                <w:kern w:val="0"/>
                <w:sz w:val="21"/>
                <w:szCs w:val="21"/>
              </w:rPr>
            </w:pPr>
            <w:r>
              <w:rPr>
                <w:rFonts w:ascii="Times New Roman" w:hAnsi="Times New Roman" w:hint="eastAsia"/>
                <w:bCs/>
                <w:color w:val="000000"/>
                <w:kern w:val="0"/>
                <w:sz w:val="21"/>
                <w:szCs w:val="21"/>
              </w:rPr>
              <w:t>第三十六条</w:t>
            </w:r>
            <w:r>
              <w:rPr>
                <w:rFonts w:ascii="Times New Roman" w:hAnsi="Times New Roman" w:hint="eastAsia"/>
                <w:bCs/>
                <w:color w:val="000000"/>
                <w:kern w:val="0"/>
                <w:sz w:val="21"/>
                <w:szCs w:val="21"/>
              </w:rPr>
              <w:t xml:space="preserve">  </w:t>
            </w:r>
            <w:r>
              <w:rPr>
                <w:rFonts w:ascii="Times New Roman" w:hAnsi="Times New Roman" w:hint="eastAsia"/>
                <w:bCs/>
                <w:color w:val="000000"/>
                <w:kern w:val="0"/>
                <w:sz w:val="21"/>
                <w:szCs w:val="21"/>
              </w:rPr>
              <w:t>县级以上卫生计生行政部门对消毒工作行使下列监督管理职权：（一）对有</w:t>
            </w:r>
            <w:r>
              <w:rPr>
                <w:rFonts w:ascii="Times New Roman" w:hAnsi="Times New Roman" w:hint="eastAsia"/>
                <w:bCs/>
                <w:color w:val="000000"/>
                <w:kern w:val="0"/>
                <w:sz w:val="21"/>
                <w:szCs w:val="21"/>
              </w:rPr>
              <w:t>关机构、场所和物品的消毒工作进行监督检查；（二）对消毒产品生产企业执行《消毒产品生产企业卫生规范》情况进行监督检查；（三）对消毒产品的卫生质量进行监督检查；（四）对消毒服务机构的消毒服务质量进行监督检查；（五）对违反本办法的行为采取行政控制措施；（六）对违反本办法的行为给予行政处罚。</w:t>
            </w:r>
          </w:p>
        </w:tc>
      </w:tr>
      <w:tr w:rsidR="003E47DA">
        <w:trPr>
          <w:trHeight w:val="20"/>
          <w:jc w:val="center"/>
        </w:trPr>
        <w:tc>
          <w:tcPr>
            <w:tcW w:w="713" w:type="dxa"/>
            <w:vAlign w:val="center"/>
          </w:tcPr>
          <w:p w:rsidR="003E47DA" w:rsidRDefault="00D3377E">
            <w:pPr>
              <w:snapToGrid w:val="0"/>
              <w:jc w:val="center"/>
              <w:rPr>
                <w:rFonts w:ascii="Times New Roman" w:hAnsi="Times New Roman"/>
                <w:bCs/>
                <w:color w:val="000000"/>
                <w:sz w:val="21"/>
                <w:szCs w:val="21"/>
              </w:rPr>
            </w:pPr>
            <w:r>
              <w:rPr>
                <w:rFonts w:ascii="Times New Roman" w:hAnsi="Times New Roman" w:hint="eastAsia"/>
                <w:bCs/>
                <w:color w:val="000000"/>
                <w:sz w:val="21"/>
                <w:szCs w:val="21"/>
              </w:rPr>
              <w:t>3</w:t>
            </w:r>
          </w:p>
        </w:tc>
        <w:tc>
          <w:tcPr>
            <w:tcW w:w="850" w:type="dxa"/>
            <w:vAlign w:val="center"/>
          </w:tcPr>
          <w:p w:rsidR="003E47DA" w:rsidRDefault="00D3377E">
            <w:pPr>
              <w:spacing w:line="240" w:lineRule="exact"/>
              <w:rPr>
                <w:rFonts w:ascii="Times New Roman" w:hAnsi="Times New Roman"/>
                <w:bCs/>
                <w:color w:val="000000"/>
                <w:sz w:val="21"/>
                <w:szCs w:val="21"/>
              </w:rPr>
            </w:pPr>
            <w:r>
              <w:rPr>
                <w:rFonts w:ascii="Times New Roman" w:hAnsi="Times New Roman" w:hint="eastAsia"/>
                <w:bCs/>
                <w:color w:val="000000"/>
                <w:sz w:val="21"/>
                <w:szCs w:val="21"/>
              </w:rPr>
              <w:t>餐饮</w:t>
            </w:r>
            <w:proofErr w:type="gramStart"/>
            <w:r>
              <w:rPr>
                <w:rFonts w:ascii="Times New Roman" w:hAnsi="Times New Roman" w:hint="eastAsia"/>
                <w:bCs/>
                <w:color w:val="000000"/>
                <w:sz w:val="21"/>
                <w:szCs w:val="21"/>
              </w:rPr>
              <w:t>具集中</w:t>
            </w:r>
            <w:proofErr w:type="gramEnd"/>
            <w:r>
              <w:rPr>
                <w:rFonts w:ascii="Times New Roman" w:hAnsi="Times New Roman" w:hint="eastAsia"/>
                <w:bCs/>
                <w:color w:val="000000"/>
                <w:sz w:val="21"/>
                <w:szCs w:val="21"/>
              </w:rPr>
              <w:t>消毒服务单位的检查</w:t>
            </w:r>
          </w:p>
        </w:tc>
        <w:tc>
          <w:tcPr>
            <w:tcW w:w="2231" w:type="dxa"/>
            <w:vAlign w:val="center"/>
          </w:tcPr>
          <w:p w:rsidR="003E47DA" w:rsidRDefault="00D3377E">
            <w:pPr>
              <w:spacing w:line="240" w:lineRule="exact"/>
              <w:rPr>
                <w:rFonts w:ascii="Times New Roman" w:hAnsi="Times New Roman"/>
                <w:bCs/>
                <w:color w:val="000000"/>
                <w:sz w:val="21"/>
                <w:szCs w:val="21"/>
              </w:rPr>
            </w:pPr>
            <w:r>
              <w:rPr>
                <w:rFonts w:ascii="Times New Roman" w:hAnsi="Times New Roman" w:hint="eastAsia"/>
                <w:bCs/>
                <w:color w:val="000000"/>
                <w:sz w:val="21"/>
                <w:szCs w:val="21"/>
              </w:rPr>
              <w:t>作业场所、清洗消毒设备或者设施、生产用水和使用的洗涤剂、消毒剂、餐具、饮具的出厂检验、餐具、饮具的包装标识。</w:t>
            </w:r>
          </w:p>
        </w:tc>
        <w:tc>
          <w:tcPr>
            <w:tcW w:w="925" w:type="dxa"/>
            <w:vAlign w:val="center"/>
          </w:tcPr>
          <w:p w:rsidR="003E47DA" w:rsidRDefault="00D3377E">
            <w:pPr>
              <w:spacing w:line="240" w:lineRule="exact"/>
              <w:rPr>
                <w:rFonts w:ascii="Times New Roman" w:hAnsi="Times New Roman"/>
                <w:bCs/>
                <w:color w:val="000000"/>
                <w:sz w:val="21"/>
                <w:szCs w:val="21"/>
              </w:rPr>
            </w:pPr>
            <w:r>
              <w:rPr>
                <w:rFonts w:ascii="Times New Roman" w:hAnsi="Times New Roman" w:hint="eastAsia"/>
                <w:bCs/>
                <w:color w:val="000000"/>
                <w:sz w:val="21"/>
                <w:szCs w:val="21"/>
              </w:rPr>
              <w:t>餐饮</w:t>
            </w:r>
            <w:proofErr w:type="gramStart"/>
            <w:r>
              <w:rPr>
                <w:rFonts w:ascii="Times New Roman" w:hAnsi="Times New Roman" w:hint="eastAsia"/>
                <w:bCs/>
                <w:color w:val="000000"/>
                <w:sz w:val="21"/>
                <w:szCs w:val="21"/>
              </w:rPr>
              <w:t>具集中</w:t>
            </w:r>
            <w:proofErr w:type="gramEnd"/>
            <w:r>
              <w:rPr>
                <w:rFonts w:ascii="Times New Roman" w:hAnsi="Times New Roman" w:hint="eastAsia"/>
                <w:bCs/>
                <w:color w:val="000000"/>
                <w:sz w:val="21"/>
                <w:szCs w:val="21"/>
              </w:rPr>
              <w:t>消毒服务单位</w:t>
            </w:r>
          </w:p>
        </w:tc>
        <w:tc>
          <w:tcPr>
            <w:tcW w:w="1175" w:type="dxa"/>
            <w:vAlign w:val="center"/>
          </w:tcPr>
          <w:p w:rsidR="003E47DA" w:rsidRDefault="00D3377E">
            <w:pPr>
              <w:widowControl/>
              <w:spacing w:line="240" w:lineRule="exact"/>
              <w:rPr>
                <w:rFonts w:ascii="Times New Roman" w:hAnsi="Times New Roman"/>
                <w:bCs/>
                <w:color w:val="000000"/>
                <w:sz w:val="21"/>
                <w:szCs w:val="21"/>
              </w:rPr>
            </w:pPr>
            <w:r>
              <w:rPr>
                <w:rFonts w:ascii="Times New Roman" w:hAnsi="Times New Roman" w:hint="eastAsia"/>
                <w:bCs/>
                <w:color w:val="000000"/>
                <w:kern w:val="0"/>
                <w:sz w:val="21"/>
                <w:szCs w:val="21"/>
              </w:rPr>
              <w:t>重点检查事项</w:t>
            </w:r>
          </w:p>
        </w:tc>
        <w:tc>
          <w:tcPr>
            <w:tcW w:w="675" w:type="dxa"/>
            <w:vAlign w:val="center"/>
          </w:tcPr>
          <w:p w:rsidR="003E47DA" w:rsidRDefault="00D3377E">
            <w:pPr>
              <w:widowControl/>
              <w:spacing w:line="240" w:lineRule="exact"/>
              <w:rPr>
                <w:rFonts w:ascii="Times New Roman" w:hAnsi="Times New Roman"/>
                <w:bCs/>
                <w:color w:val="000000"/>
                <w:sz w:val="21"/>
                <w:szCs w:val="21"/>
              </w:rPr>
            </w:pPr>
            <w:r>
              <w:rPr>
                <w:rFonts w:ascii="Times New Roman" w:hAnsi="Times New Roman" w:hint="eastAsia"/>
                <w:bCs/>
                <w:color w:val="000000"/>
                <w:kern w:val="0"/>
                <w:sz w:val="21"/>
                <w:szCs w:val="21"/>
              </w:rPr>
              <w:t>现场检查</w:t>
            </w:r>
          </w:p>
        </w:tc>
        <w:tc>
          <w:tcPr>
            <w:tcW w:w="900" w:type="dxa"/>
            <w:vAlign w:val="center"/>
          </w:tcPr>
          <w:p w:rsidR="003E47DA" w:rsidRDefault="00D3377E">
            <w:pPr>
              <w:spacing w:line="240" w:lineRule="exact"/>
              <w:rPr>
                <w:rFonts w:ascii="Times New Roman" w:hAnsi="Times New Roman"/>
                <w:bCs/>
                <w:color w:val="000000"/>
                <w:sz w:val="21"/>
                <w:szCs w:val="21"/>
              </w:rPr>
            </w:pPr>
            <w:r>
              <w:rPr>
                <w:rFonts w:ascii="Times New Roman" w:hAnsi="Times New Roman" w:hint="eastAsia"/>
                <w:bCs/>
                <w:color w:val="000000"/>
                <w:kern w:val="0"/>
                <w:sz w:val="21"/>
                <w:szCs w:val="21"/>
              </w:rPr>
              <w:t>县卫生健康部门</w:t>
            </w:r>
          </w:p>
        </w:tc>
        <w:tc>
          <w:tcPr>
            <w:tcW w:w="7713" w:type="dxa"/>
            <w:vAlign w:val="center"/>
          </w:tcPr>
          <w:p w:rsidR="003E47DA" w:rsidRDefault="00D3377E">
            <w:pPr>
              <w:widowControl/>
              <w:spacing w:line="240" w:lineRule="exact"/>
              <w:ind w:firstLine="411"/>
              <w:rPr>
                <w:rFonts w:ascii="Times New Roman" w:hAnsi="Times New Roman"/>
                <w:bCs/>
                <w:color w:val="000000"/>
                <w:kern w:val="0"/>
                <w:sz w:val="21"/>
                <w:szCs w:val="21"/>
              </w:rPr>
            </w:pPr>
            <w:r>
              <w:rPr>
                <w:rFonts w:ascii="Times New Roman" w:hAnsi="Times New Roman" w:hint="eastAsia"/>
                <w:bCs/>
                <w:color w:val="000000"/>
                <w:kern w:val="0"/>
                <w:sz w:val="21"/>
                <w:szCs w:val="21"/>
              </w:rPr>
              <w:t>《食品安全法》（</w:t>
            </w:r>
            <w:r>
              <w:rPr>
                <w:rFonts w:ascii="Times New Roman" w:hAnsi="Times New Roman" w:hint="eastAsia"/>
                <w:bCs/>
                <w:color w:val="000000"/>
                <w:kern w:val="0"/>
                <w:sz w:val="21"/>
                <w:szCs w:val="21"/>
              </w:rPr>
              <w:t>2009</w:t>
            </w:r>
            <w:r>
              <w:rPr>
                <w:rFonts w:ascii="Times New Roman" w:hAnsi="Times New Roman" w:hint="eastAsia"/>
                <w:bCs/>
                <w:color w:val="000000"/>
                <w:kern w:val="0"/>
                <w:sz w:val="21"/>
                <w:szCs w:val="21"/>
              </w:rPr>
              <w:t>年</w:t>
            </w:r>
            <w:r>
              <w:rPr>
                <w:rFonts w:ascii="Times New Roman" w:hAnsi="Times New Roman" w:hint="eastAsia"/>
                <w:bCs/>
                <w:color w:val="000000"/>
                <w:kern w:val="0"/>
                <w:sz w:val="21"/>
                <w:szCs w:val="21"/>
              </w:rPr>
              <w:t>2</w:t>
            </w:r>
            <w:r>
              <w:rPr>
                <w:rFonts w:ascii="Times New Roman" w:hAnsi="Times New Roman" w:hint="eastAsia"/>
                <w:bCs/>
                <w:color w:val="000000"/>
                <w:kern w:val="0"/>
                <w:sz w:val="21"/>
                <w:szCs w:val="21"/>
              </w:rPr>
              <w:t>月</w:t>
            </w:r>
            <w:r>
              <w:rPr>
                <w:rFonts w:ascii="Times New Roman" w:hAnsi="Times New Roman" w:hint="eastAsia"/>
                <w:bCs/>
                <w:color w:val="000000"/>
                <w:kern w:val="0"/>
                <w:sz w:val="21"/>
                <w:szCs w:val="21"/>
              </w:rPr>
              <w:t>28</w:t>
            </w:r>
            <w:r>
              <w:rPr>
                <w:rFonts w:ascii="Times New Roman" w:hAnsi="Times New Roman" w:hint="eastAsia"/>
                <w:bCs/>
                <w:color w:val="000000"/>
                <w:kern w:val="0"/>
                <w:sz w:val="21"/>
                <w:szCs w:val="21"/>
              </w:rPr>
              <w:t>日通过，</w:t>
            </w:r>
            <w:r>
              <w:rPr>
                <w:rFonts w:ascii="Times New Roman" w:hAnsi="Times New Roman" w:hint="eastAsia"/>
                <w:bCs/>
                <w:color w:val="000000"/>
                <w:kern w:val="0"/>
                <w:sz w:val="21"/>
                <w:szCs w:val="21"/>
              </w:rPr>
              <w:t>2015</w:t>
            </w:r>
            <w:r>
              <w:rPr>
                <w:rFonts w:ascii="Times New Roman" w:hAnsi="Times New Roman" w:hint="eastAsia"/>
                <w:bCs/>
                <w:color w:val="000000"/>
                <w:kern w:val="0"/>
                <w:sz w:val="21"/>
                <w:szCs w:val="21"/>
              </w:rPr>
              <w:t>年</w:t>
            </w:r>
            <w:r>
              <w:rPr>
                <w:rFonts w:ascii="Times New Roman" w:hAnsi="Times New Roman" w:hint="eastAsia"/>
                <w:bCs/>
                <w:color w:val="000000"/>
                <w:kern w:val="0"/>
                <w:sz w:val="21"/>
                <w:szCs w:val="21"/>
              </w:rPr>
              <w:t>4</w:t>
            </w:r>
            <w:r>
              <w:rPr>
                <w:rFonts w:ascii="Times New Roman" w:hAnsi="Times New Roman" w:hint="eastAsia"/>
                <w:bCs/>
                <w:color w:val="000000"/>
                <w:kern w:val="0"/>
                <w:sz w:val="21"/>
                <w:szCs w:val="21"/>
              </w:rPr>
              <w:t>月</w:t>
            </w:r>
            <w:r>
              <w:rPr>
                <w:rFonts w:ascii="Times New Roman" w:hAnsi="Times New Roman" w:hint="eastAsia"/>
                <w:bCs/>
                <w:color w:val="000000"/>
                <w:kern w:val="0"/>
                <w:sz w:val="21"/>
                <w:szCs w:val="21"/>
              </w:rPr>
              <w:t>24</w:t>
            </w:r>
            <w:r>
              <w:rPr>
                <w:rFonts w:ascii="Times New Roman" w:hAnsi="Times New Roman" w:hint="eastAsia"/>
                <w:bCs/>
                <w:color w:val="000000"/>
                <w:kern w:val="0"/>
                <w:sz w:val="21"/>
                <w:szCs w:val="21"/>
              </w:rPr>
              <w:t>日修订，</w:t>
            </w:r>
            <w:r>
              <w:rPr>
                <w:rFonts w:ascii="Times New Roman" w:hAnsi="Times New Roman" w:hint="eastAsia"/>
                <w:bCs/>
                <w:color w:val="000000"/>
                <w:kern w:val="0"/>
                <w:sz w:val="21"/>
                <w:szCs w:val="21"/>
              </w:rPr>
              <w:t>2018</w:t>
            </w:r>
            <w:r>
              <w:rPr>
                <w:rFonts w:ascii="Times New Roman" w:hAnsi="Times New Roman" w:hint="eastAsia"/>
                <w:bCs/>
                <w:color w:val="000000"/>
                <w:kern w:val="0"/>
                <w:sz w:val="21"/>
                <w:szCs w:val="21"/>
              </w:rPr>
              <w:t>年</w:t>
            </w:r>
            <w:r>
              <w:rPr>
                <w:rFonts w:ascii="Times New Roman" w:hAnsi="Times New Roman" w:hint="eastAsia"/>
                <w:bCs/>
                <w:color w:val="000000"/>
                <w:kern w:val="0"/>
                <w:sz w:val="21"/>
                <w:szCs w:val="21"/>
              </w:rPr>
              <w:t>12</w:t>
            </w:r>
            <w:r>
              <w:rPr>
                <w:rFonts w:ascii="Times New Roman" w:hAnsi="Times New Roman" w:hint="eastAsia"/>
                <w:bCs/>
                <w:color w:val="000000"/>
                <w:kern w:val="0"/>
                <w:sz w:val="21"/>
                <w:szCs w:val="21"/>
              </w:rPr>
              <w:t>月</w:t>
            </w:r>
            <w:r>
              <w:rPr>
                <w:rFonts w:ascii="Times New Roman" w:hAnsi="Times New Roman" w:hint="eastAsia"/>
                <w:bCs/>
                <w:color w:val="000000"/>
                <w:kern w:val="0"/>
                <w:sz w:val="21"/>
                <w:szCs w:val="21"/>
              </w:rPr>
              <w:t>29</w:t>
            </w:r>
            <w:r>
              <w:rPr>
                <w:rFonts w:ascii="Times New Roman" w:hAnsi="Times New Roman" w:hint="eastAsia"/>
                <w:bCs/>
                <w:color w:val="000000"/>
                <w:kern w:val="0"/>
                <w:sz w:val="21"/>
                <w:szCs w:val="21"/>
              </w:rPr>
              <w:t>日修正）</w:t>
            </w:r>
          </w:p>
          <w:p w:rsidR="003E47DA" w:rsidRDefault="00D3377E">
            <w:pPr>
              <w:widowControl/>
              <w:spacing w:line="240" w:lineRule="exact"/>
              <w:ind w:firstLine="411"/>
              <w:rPr>
                <w:rFonts w:ascii="Times New Roman" w:hAnsi="Times New Roman"/>
                <w:bCs/>
                <w:color w:val="000000"/>
                <w:kern w:val="0"/>
                <w:sz w:val="21"/>
                <w:szCs w:val="21"/>
              </w:rPr>
            </w:pPr>
            <w:r>
              <w:rPr>
                <w:rFonts w:ascii="Times New Roman" w:hAnsi="Times New Roman" w:hint="eastAsia"/>
                <w:bCs/>
                <w:color w:val="000000"/>
                <w:kern w:val="0"/>
                <w:sz w:val="21"/>
                <w:szCs w:val="21"/>
              </w:rPr>
              <w:t>第五十八条</w:t>
            </w:r>
            <w:r>
              <w:rPr>
                <w:rFonts w:ascii="Times New Roman" w:hAnsi="Times New Roman" w:hint="eastAsia"/>
                <w:bCs/>
                <w:color w:val="000000"/>
                <w:kern w:val="0"/>
                <w:sz w:val="21"/>
                <w:szCs w:val="21"/>
              </w:rPr>
              <w:t xml:space="preserve">  </w:t>
            </w:r>
            <w:r>
              <w:rPr>
                <w:rFonts w:ascii="Times New Roman" w:hAnsi="Times New Roman" w:hint="eastAsia"/>
                <w:bCs/>
                <w:color w:val="000000"/>
                <w:kern w:val="0"/>
                <w:sz w:val="21"/>
                <w:szCs w:val="21"/>
              </w:rPr>
              <w:t>餐具、饮具集中消毒服务单位应当具备相应的作业场所、清洗消毒设备或者设施，用水和使用的洗涤剂、消毒剂应当符合相关食品安全国家标准和其他国家标准、卫生规范。</w:t>
            </w:r>
          </w:p>
          <w:p w:rsidR="003E47DA" w:rsidRDefault="00D3377E">
            <w:pPr>
              <w:widowControl/>
              <w:spacing w:line="240" w:lineRule="exact"/>
              <w:ind w:firstLine="411"/>
              <w:rPr>
                <w:rFonts w:ascii="Times New Roman" w:hAnsi="Times New Roman"/>
                <w:bCs/>
                <w:color w:val="000000"/>
                <w:kern w:val="0"/>
                <w:sz w:val="21"/>
                <w:szCs w:val="21"/>
              </w:rPr>
            </w:pPr>
            <w:r>
              <w:rPr>
                <w:rFonts w:ascii="Times New Roman" w:hAnsi="Times New Roman" w:hint="eastAsia"/>
                <w:bCs/>
                <w:color w:val="000000"/>
                <w:kern w:val="0"/>
                <w:sz w:val="21"/>
                <w:szCs w:val="21"/>
              </w:rPr>
              <w:t>餐具、饮具集中消毒服务单位应当对消毒餐具、饮具进行逐批检验，检验合格后方可出厂，并应当随附消毒合格证明。消毒后的餐具、饮具应当在独立包装上标注单位名称、地址、联系方式、消毒日期以及使用期限等内容。</w:t>
            </w:r>
          </w:p>
          <w:p w:rsidR="003E47DA" w:rsidRDefault="00D3377E">
            <w:pPr>
              <w:widowControl/>
              <w:spacing w:line="240" w:lineRule="exact"/>
              <w:ind w:firstLine="411"/>
              <w:rPr>
                <w:rFonts w:ascii="Times New Roman" w:hAnsi="Times New Roman"/>
                <w:bCs/>
                <w:color w:val="000000"/>
                <w:kern w:val="0"/>
                <w:sz w:val="21"/>
                <w:szCs w:val="21"/>
              </w:rPr>
            </w:pPr>
            <w:r>
              <w:rPr>
                <w:rFonts w:ascii="Times New Roman" w:hAnsi="Times New Roman" w:hint="eastAsia"/>
                <w:bCs/>
                <w:color w:val="000000"/>
                <w:kern w:val="0"/>
                <w:sz w:val="21"/>
                <w:szCs w:val="21"/>
              </w:rPr>
              <w:t>第一百二十六条</w:t>
            </w:r>
            <w:r>
              <w:rPr>
                <w:rFonts w:ascii="Times New Roman" w:hAnsi="Times New Roman" w:hint="eastAsia"/>
                <w:bCs/>
                <w:color w:val="000000"/>
                <w:kern w:val="0"/>
                <w:sz w:val="21"/>
                <w:szCs w:val="21"/>
              </w:rPr>
              <w:t xml:space="preserve">  </w:t>
            </w:r>
            <w:r>
              <w:rPr>
                <w:rFonts w:ascii="Times New Roman" w:hAnsi="Times New Roman" w:hint="eastAsia"/>
                <w:bCs/>
                <w:color w:val="000000"/>
                <w:kern w:val="0"/>
                <w:sz w:val="21"/>
                <w:szCs w:val="21"/>
              </w:rPr>
              <w:t>违反本法规定，有下列情形之一的</w:t>
            </w:r>
            <w:r>
              <w:rPr>
                <w:rFonts w:ascii="Times New Roman" w:hAnsi="Times New Roman" w:hint="eastAsia"/>
                <w:bCs/>
                <w:color w:val="000000"/>
                <w:kern w:val="0"/>
                <w:sz w:val="21"/>
                <w:szCs w:val="21"/>
              </w:rPr>
              <w:t>，由县级以上人民政府食</w:t>
            </w:r>
            <w:r>
              <w:rPr>
                <w:rFonts w:ascii="Times New Roman" w:hAnsi="Times New Roman" w:hint="eastAsia"/>
                <w:bCs/>
                <w:color w:val="000000"/>
                <w:kern w:val="0"/>
                <w:sz w:val="21"/>
                <w:szCs w:val="21"/>
              </w:rPr>
              <w:lastRenderedPageBreak/>
              <w:t>品安全监督管理部门责令改正，给予警告；拒不改正的，处五千元以上五万元以下罚款；情节严重的，责令停产停业，直至吊销许可证：</w:t>
            </w:r>
          </w:p>
          <w:p w:rsidR="003E47DA" w:rsidRDefault="00D3377E">
            <w:pPr>
              <w:widowControl/>
              <w:spacing w:line="240" w:lineRule="exact"/>
              <w:ind w:firstLine="411"/>
              <w:rPr>
                <w:rFonts w:ascii="Times New Roman" w:hAnsi="Times New Roman"/>
                <w:bCs/>
                <w:color w:val="000000"/>
                <w:kern w:val="0"/>
                <w:sz w:val="21"/>
                <w:szCs w:val="21"/>
              </w:rPr>
            </w:pPr>
            <w:r>
              <w:rPr>
                <w:rFonts w:ascii="Times New Roman" w:hAnsi="Times New Roman" w:hint="eastAsia"/>
                <w:bCs/>
                <w:color w:val="000000"/>
                <w:kern w:val="0"/>
                <w:sz w:val="21"/>
                <w:szCs w:val="21"/>
              </w:rPr>
              <w:t>餐具、饮具集中消毒服务单位违反本法规定用水，使用洗涤剂、消毒剂，或者出厂的餐具、饮具未按规定检验合格并随附消毒合格证明，或者未按规定在独立包装上标注相关内容的，由县级以上人民政府卫生行政部门依照前款规定给予处罚。</w:t>
            </w:r>
          </w:p>
        </w:tc>
      </w:tr>
      <w:tr w:rsidR="003E47DA">
        <w:trPr>
          <w:trHeight w:val="20"/>
          <w:jc w:val="center"/>
        </w:trPr>
        <w:tc>
          <w:tcPr>
            <w:tcW w:w="713" w:type="dxa"/>
            <w:vAlign w:val="center"/>
          </w:tcPr>
          <w:p w:rsidR="003E47DA" w:rsidRDefault="00D3377E">
            <w:pPr>
              <w:snapToGrid w:val="0"/>
              <w:jc w:val="center"/>
              <w:rPr>
                <w:rFonts w:ascii="Times New Roman" w:hAnsi="Times New Roman"/>
                <w:bCs/>
                <w:color w:val="000000"/>
                <w:sz w:val="21"/>
                <w:szCs w:val="21"/>
              </w:rPr>
            </w:pPr>
            <w:r>
              <w:rPr>
                <w:rFonts w:ascii="Times New Roman" w:hAnsi="Times New Roman" w:hint="eastAsia"/>
                <w:bCs/>
                <w:color w:val="000000"/>
                <w:sz w:val="21"/>
                <w:szCs w:val="21"/>
              </w:rPr>
              <w:lastRenderedPageBreak/>
              <w:t>4</w:t>
            </w:r>
          </w:p>
        </w:tc>
        <w:tc>
          <w:tcPr>
            <w:tcW w:w="850" w:type="dxa"/>
            <w:vAlign w:val="center"/>
          </w:tcPr>
          <w:p w:rsidR="003E47DA" w:rsidRDefault="00D3377E">
            <w:pPr>
              <w:spacing w:line="240" w:lineRule="exact"/>
              <w:rPr>
                <w:rFonts w:ascii="Times New Roman" w:hAnsi="Times New Roman"/>
                <w:bCs/>
                <w:color w:val="000000"/>
                <w:sz w:val="21"/>
                <w:szCs w:val="21"/>
              </w:rPr>
            </w:pPr>
            <w:r>
              <w:rPr>
                <w:rFonts w:ascii="Times New Roman" w:hAnsi="Times New Roman" w:hint="eastAsia"/>
                <w:bCs/>
                <w:color w:val="000000"/>
                <w:sz w:val="21"/>
                <w:szCs w:val="21"/>
              </w:rPr>
              <w:t>采供血机构的监督检查</w:t>
            </w:r>
          </w:p>
        </w:tc>
        <w:tc>
          <w:tcPr>
            <w:tcW w:w="2231" w:type="dxa"/>
            <w:vAlign w:val="center"/>
          </w:tcPr>
          <w:p w:rsidR="003E47DA" w:rsidRDefault="00D3377E">
            <w:pPr>
              <w:spacing w:line="240" w:lineRule="exact"/>
              <w:rPr>
                <w:rFonts w:ascii="Times New Roman" w:hAnsi="Times New Roman"/>
                <w:bCs/>
                <w:color w:val="000000"/>
                <w:sz w:val="21"/>
                <w:szCs w:val="21"/>
              </w:rPr>
            </w:pPr>
            <w:r>
              <w:rPr>
                <w:rFonts w:ascii="Times New Roman" w:hAnsi="Times New Roman" w:hint="eastAsia"/>
                <w:bCs/>
                <w:color w:val="000000"/>
                <w:kern w:val="0"/>
                <w:sz w:val="21"/>
                <w:szCs w:val="21"/>
              </w:rPr>
              <w:t>血站抽查内容：机构和人员资质、献血者管理、血液包装、检测和储存等；</w:t>
            </w:r>
            <w:r>
              <w:rPr>
                <w:rFonts w:ascii="Times New Roman" w:hAnsi="Times New Roman" w:hint="eastAsia"/>
                <w:bCs/>
                <w:color w:val="000000"/>
                <w:kern w:val="0"/>
                <w:sz w:val="21"/>
                <w:szCs w:val="21"/>
              </w:rPr>
              <w:t>2.</w:t>
            </w:r>
            <w:r>
              <w:rPr>
                <w:rFonts w:ascii="Times New Roman" w:hAnsi="Times New Roman" w:hint="eastAsia"/>
                <w:bCs/>
                <w:color w:val="000000"/>
                <w:sz w:val="21"/>
                <w:szCs w:val="21"/>
              </w:rPr>
              <w:t xml:space="preserve"> </w:t>
            </w:r>
            <w:r>
              <w:rPr>
                <w:rFonts w:ascii="Times New Roman" w:hAnsi="Times New Roman" w:hint="eastAsia"/>
                <w:bCs/>
                <w:color w:val="000000"/>
                <w:sz w:val="21"/>
                <w:szCs w:val="21"/>
              </w:rPr>
              <w:t>脐带血造血干细胞库抽查内容：</w:t>
            </w:r>
            <w:r>
              <w:rPr>
                <w:rFonts w:ascii="Times New Roman" w:hAnsi="Times New Roman" w:hint="eastAsia"/>
                <w:bCs/>
                <w:color w:val="000000"/>
                <w:kern w:val="0"/>
                <w:sz w:val="21"/>
                <w:szCs w:val="21"/>
              </w:rPr>
              <w:t>机构及人员资质、脐带血采集、制备及储存、血液检测、供应和运输等</w:t>
            </w:r>
          </w:p>
        </w:tc>
        <w:tc>
          <w:tcPr>
            <w:tcW w:w="925" w:type="dxa"/>
            <w:vAlign w:val="center"/>
          </w:tcPr>
          <w:p w:rsidR="003E47DA" w:rsidRDefault="00D3377E">
            <w:pPr>
              <w:spacing w:line="240" w:lineRule="exact"/>
              <w:rPr>
                <w:rFonts w:ascii="Times New Roman" w:hAnsi="Times New Roman"/>
                <w:bCs/>
                <w:color w:val="000000"/>
                <w:sz w:val="21"/>
                <w:szCs w:val="21"/>
              </w:rPr>
            </w:pPr>
            <w:r>
              <w:rPr>
                <w:rFonts w:ascii="Times New Roman" w:hAnsi="Times New Roman" w:hint="eastAsia"/>
                <w:bCs/>
                <w:color w:val="000000"/>
                <w:sz w:val="21"/>
                <w:szCs w:val="21"/>
              </w:rPr>
              <w:t>血站</w:t>
            </w:r>
          </w:p>
        </w:tc>
        <w:tc>
          <w:tcPr>
            <w:tcW w:w="1175" w:type="dxa"/>
            <w:vAlign w:val="center"/>
          </w:tcPr>
          <w:p w:rsidR="003E47DA" w:rsidRDefault="00D3377E">
            <w:pPr>
              <w:widowControl/>
              <w:spacing w:line="240" w:lineRule="exact"/>
              <w:rPr>
                <w:rFonts w:ascii="Times New Roman" w:hAnsi="Times New Roman"/>
                <w:bCs/>
                <w:color w:val="000000"/>
                <w:kern w:val="0"/>
                <w:sz w:val="21"/>
                <w:szCs w:val="21"/>
              </w:rPr>
            </w:pPr>
            <w:r>
              <w:rPr>
                <w:rFonts w:ascii="Times New Roman" w:hAnsi="Times New Roman" w:hint="eastAsia"/>
                <w:bCs/>
                <w:color w:val="000000"/>
                <w:kern w:val="0"/>
                <w:sz w:val="21"/>
                <w:szCs w:val="21"/>
              </w:rPr>
              <w:t>重点检查事项</w:t>
            </w:r>
          </w:p>
        </w:tc>
        <w:tc>
          <w:tcPr>
            <w:tcW w:w="675" w:type="dxa"/>
            <w:vAlign w:val="center"/>
          </w:tcPr>
          <w:p w:rsidR="003E47DA" w:rsidRDefault="00D3377E">
            <w:pPr>
              <w:widowControl/>
              <w:spacing w:line="240" w:lineRule="exact"/>
              <w:rPr>
                <w:rFonts w:ascii="Times New Roman" w:hAnsi="Times New Roman"/>
                <w:bCs/>
                <w:color w:val="000000"/>
                <w:kern w:val="0"/>
                <w:sz w:val="21"/>
                <w:szCs w:val="21"/>
              </w:rPr>
            </w:pPr>
            <w:r>
              <w:rPr>
                <w:rFonts w:ascii="Times New Roman" w:hAnsi="Times New Roman" w:hint="eastAsia"/>
                <w:bCs/>
                <w:color w:val="000000"/>
                <w:kern w:val="0"/>
                <w:sz w:val="21"/>
                <w:szCs w:val="21"/>
              </w:rPr>
              <w:t>现场检查</w:t>
            </w:r>
          </w:p>
        </w:tc>
        <w:tc>
          <w:tcPr>
            <w:tcW w:w="900" w:type="dxa"/>
            <w:vAlign w:val="center"/>
          </w:tcPr>
          <w:p w:rsidR="003E47DA" w:rsidRDefault="00D3377E">
            <w:pPr>
              <w:widowControl/>
              <w:spacing w:line="240" w:lineRule="exact"/>
              <w:rPr>
                <w:rFonts w:ascii="Times New Roman" w:hAnsi="Times New Roman"/>
                <w:bCs/>
                <w:color w:val="000000"/>
                <w:kern w:val="0"/>
                <w:sz w:val="21"/>
                <w:szCs w:val="21"/>
              </w:rPr>
            </w:pPr>
            <w:r>
              <w:rPr>
                <w:rFonts w:ascii="Times New Roman" w:hAnsi="Times New Roman" w:hint="eastAsia"/>
                <w:bCs/>
                <w:color w:val="000000"/>
                <w:kern w:val="0"/>
                <w:sz w:val="21"/>
                <w:szCs w:val="21"/>
              </w:rPr>
              <w:t>县卫生健康部门</w:t>
            </w:r>
          </w:p>
        </w:tc>
        <w:tc>
          <w:tcPr>
            <w:tcW w:w="7713" w:type="dxa"/>
            <w:vAlign w:val="center"/>
          </w:tcPr>
          <w:p w:rsidR="003E47DA" w:rsidRDefault="00D3377E">
            <w:pPr>
              <w:widowControl/>
              <w:spacing w:line="240" w:lineRule="exact"/>
              <w:rPr>
                <w:rFonts w:ascii="Times New Roman" w:hAnsi="Times New Roman"/>
                <w:kern w:val="0"/>
                <w:sz w:val="21"/>
                <w:szCs w:val="21"/>
              </w:rPr>
            </w:pPr>
            <w:r>
              <w:rPr>
                <w:rFonts w:ascii="Times New Roman" w:hAnsi="Times New Roman"/>
                <w:kern w:val="0"/>
                <w:sz w:val="21"/>
                <w:szCs w:val="21"/>
                <w:lang/>
              </w:rPr>
              <w:t xml:space="preserve">    </w:t>
            </w:r>
            <w:r>
              <w:rPr>
                <w:rFonts w:ascii="Times New Roman" w:hAnsi="Times New Roman" w:hint="eastAsia"/>
                <w:kern w:val="0"/>
                <w:sz w:val="21"/>
                <w:szCs w:val="21"/>
                <w:lang/>
              </w:rPr>
              <w:t>《献血法》（</w:t>
            </w:r>
            <w:r>
              <w:rPr>
                <w:rFonts w:ascii="Times New Roman" w:hAnsi="Times New Roman" w:hint="eastAsia"/>
                <w:kern w:val="0"/>
                <w:sz w:val="21"/>
                <w:szCs w:val="21"/>
                <w:lang/>
              </w:rPr>
              <w:t>1998</w:t>
            </w:r>
            <w:r>
              <w:rPr>
                <w:rFonts w:ascii="Times New Roman" w:hAnsi="Times New Roman" w:hint="eastAsia"/>
                <w:kern w:val="0"/>
                <w:sz w:val="21"/>
                <w:szCs w:val="21"/>
                <w:lang/>
              </w:rPr>
              <w:t>年</w:t>
            </w:r>
            <w:r>
              <w:rPr>
                <w:rFonts w:ascii="Times New Roman" w:hAnsi="Times New Roman" w:hint="eastAsia"/>
                <w:kern w:val="0"/>
                <w:sz w:val="21"/>
                <w:szCs w:val="21"/>
                <w:lang/>
              </w:rPr>
              <w:t>10</w:t>
            </w:r>
            <w:r>
              <w:rPr>
                <w:rFonts w:ascii="Times New Roman" w:hAnsi="Times New Roman" w:hint="eastAsia"/>
                <w:kern w:val="0"/>
                <w:sz w:val="21"/>
                <w:szCs w:val="21"/>
                <w:lang/>
              </w:rPr>
              <w:t>月</w:t>
            </w:r>
            <w:r>
              <w:rPr>
                <w:rFonts w:ascii="Times New Roman" w:hAnsi="Times New Roman" w:hint="eastAsia"/>
                <w:kern w:val="0"/>
                <w:sz w:val="21"/>
                <w:szCs w:val="21"/>
                <w:lang/>
              </w:rPr>
              <w:t>1</w:t>
            </w:r>
            <w:r>
              <w:rPr>
                <w:rFonts w:ascii="Times New Roman" w:hAnsi="Times New Roman" w:hint="eastAsia"/>
                <w:kern w:val="0"/>
                <w:sz w:val="21"/>
                <w:szCs w:val="21"/>
                <w:lang/>
              </w:rPr>
              <w:t>日起施行）</w:t>
            </w:r>
          </w:p>
          <w:p w:rsidR="003E47DA" w:rsidRDefault="00D3377E">
            <w:pPr>
              <w:widowControl/>
              <w:spacing w:line="240" w:lineRule="exact"/>
              <w:ind w:firstLineChars="200" w:firstLine="420"/>
              <w:rPr>
                <w:rFonts w:ascii="Times New Roman" w:hAnsi="Times New Roman"/>
                <w:kern w:val="0"/>
                <w:sz w:val="21"/>
                <w:szCs w:val="21"/>
              </w:rPr>
            </w:pPr>
            <w:r>
              <w:rPr>
                <w:rFonts w:ascii="Times New Roman" w:hAnsi="Times New Roman" w:hint="eastAsia"/>
                <w:kern w:val="0"/>
                <w:sz w:val="21"/>
                <w:szCs w:val="21"/>
                <w:lang/>
              </w:rPr>
              <w:t>第四条</w:t>
            </w:r>
            <w:r>
              <w:rPr>
                <w:rFonts w:ascii="Times New Roman" w:hAnsi="Times New Roman" w:hint="eastAsia"/>
                <w:kern w:val="0"/>
                <w:sz w:val="21"/>
                <w:szCs w:val="21"/>
                <w:lang/>
              </w:rPr>
              <w:t xml:space="preserve"> </w:t>
            </w:r>
            <w:r>
              <w:rPr>
                <w:rFonts w:ascii="Times New Roman" w:hAnsi="Times New Roman" w:hint="eastAsia"/>
                <w:kern w:val="0"/>
                <w:sz w:val="21"/>
                <w:szCs w:val="21"/>
                <w:lang/>
              </w:rPr>
              <w:t>县级以上各级人民政府卫生行政部门监督管理献血工作。</w:t>
            </w:r>
          </w:p>
          <w:p w:rsidR="003E47DA" w:rsidRDefault="00D3377E">
            <w:pPr>
              <w:widowControl/>
              <w:spacing w:line="240" w:lineRule="exact"/>
              <w:ind w:firstLineChars="200" w:firstLine="420"/>
              <w:rPr>
                <w:rFonts w:ascii="Times New Roman" w:hAnsi="Times New Roman"/>
                <w:kern w:val="0"/>
                <w:sz w:val="21"/>
                <w:szCs w:val="21"/>
              </w:rPr>
            </w:pPr>
            <w:r>
              <w:rPr>
                <w:rFonts w:ascii="Times New Roman" w:hAnsi="Times New Roman" w:hint="eastAsia"/>
                <w:kern w:val="0"/>
                <w:sz w:val="21"/>
                <w:szCs w:val="21"/>
                <w:lang/>
              </w:rPr>
              <w:t>《血站管理办法》（</w:t>
            </w:r>
            <w:r>
              <w:rPr>
                <w:rFonts w:ascii="Times New Roman" w:hAnsi="Times New Roman"/>
                <w:kern w:val="0"/>
                <w:sz w:val="21"/>
                <w:szCs w:val="21"/>
                <w:lang/>
              </w:rPr>
              <w:t>原</w:t>
            </w:r>
            <w:r>
              <w:rPr>
                <w:rFonts w:ascii="Times New Roman" w:hAnsi="Times New Roman" w:hint="eastAsia"/>
                <w:kern w:val="0"/>
                <w:sz w:val="21"/>
                <w:szCs w:val="21"/>
                <w:lang/>
              </w:rPr>
              <w:t>卫生部令第</w:t>
            </w:r>
            <w:r>
              <w:rPr>
                <w:rFonts w:ascii="Times New Roman" w:hAnsi="Times New Roman" w:hint="eastAsia"/>
                <w:kern w:val="0"/>
                <w:sz w:val="21"/>
                <w:szCs w:val="21"/>
                <w:lang/>
              </w:rPr>
              <w:t>44</w:t>
            </w:r>
            <w:r>
              <w:rPr>
                <w:rFonts w:ascii="Times New Roman" w:hAnsi="Times New Roman" w:hint="eastAsia"/>
                <w:kern w:val="0"/>
                <w:sz w:val="21"/>
                <w:szCs w:val="21"/>
                <w:lang/>
              </w:rPr>
              <w:t>号，</w:t>
            </w:r>
            <w:r>
              <w:rPr>
                <w:rFonts w:ascii="Times New Roman" w:hAnsi="Times New Roman" w:hint="eastAsia"/>
                <w:kern w:val="0"/>
                <w:sz w:val="21"/>
                <w:szCs w:val="21"/>
                <w:lang/>
              </w:rPr>
              <w:t>2006</w:t>
            </w:r>
            <w:r>
              <w:rPr>
                <w:rFonts w:ascii="Times New Roman" w:hAnsi="Times New Roman" w:hint="eastAsia"/>
                <w:kern w:val="0"/>
                <w:sz w:val="21"/>
                <w:szCs w:val="21"/>
                <w:lang/>
              </w:rPr>
              <w:t>年</w:t>
            </w:r>
            <w:r>
              <w:rPr>
                <w:rFonts w:ascii="Times New Roman" w:hAnsi="Times New Roman" w:hint="eastAsia"/>
                <w:kern w:val="0"/>
                <w:sz w:val="21"/>
                <w:szCs w:val="21"/>
                <w:lang/>
              </w:rPr>
              <w:t>3</w:t>
            </w:r>
            <w:r>
              <w:rPr>
                <w:rFonts w:ascii="Times New Roman" w:hAnsi="Times New Roman" w:hint="eastAsia"/>
                <w:kern w:val="0"/>
                <w:sz w:val="21"/>
                <w:szCs w:val="21"/>
                <w:lang/>
              </w:rPr>
              <w:t>月</w:t>
            </w:r>
            <w:r>
              <w:rPr>
                <w:rFonts w:ascii="Times New Roman" w:hAnsi="Times New Roman" w:hint="eastAsia"/>
                <w:kern w:val="0"/>
                <w:sz w:val="21"/>
                <w:szCs w:val="21"/>
                <w:lang/>
              </w:rPr>
              <w:t>1</w:t>
            </w:r>
            <w:r>
              <w:rPr>
                <w:rFonts w:ascii="Times New Roman" w:hAnsi="Times New Roman" w:hint="eastAsia"/>
                <w:kern w:val="0"/>
                <w:sz w:val="21"/>
                <w:szCs w:val="21"/>
                <w:lang/>
              </w:rPr>
              <w:t>日起施行，</w:t>
            </w:r>
            <w:r>
              <w:rPr>
                <w:rFonts w:ascii="Times New Roman" w:hAnsi="Times New Roman" w:hint="eastAsia"/>
                <w:kern w:val="0"/>
                <w:sz w:val="21"/>
                <w:szCs w:val="21"/>
                <w:lang/>
              </w:rPr>
              <w:t>2009</w:t>
            </w:r>
            <w:r>
              <w:rPr>
                <w:rFonts w:ascii="Times New Roman" w:hAnsi="Times New Roman" w:hint="eastAsia"/>
                <w:kern w:val="0"/>
                <w:sz w:val="21"/>
                <w:szCs w:val="21"/>
                <w:lang/>
              </w:rPr>
              <w:t>年</w:t>
            </w:r>
            <w:r>
              <w:rPr>
                <w:rFonts w:ascii="Times New Roman" w:hAnsi="Times New Roman" w:hint="eastAsia"/>
                <w:kern w:val="0"/>
                <w:sz w:val="21"/>
                <w:szCs w:val="21"/>
                <w:lang/>
              </w:rPr>
              <w:t>3</w:t>
            </w:r>
            <w:r>
              <w:rPr>
                <w:rFonts w:ascii="Times New Roman" w:hAnsi="Times New Roman" w:hint="eastAsia"/>
                <w:kern w:val="0"/>
                <w:sz w:val="21"/>
                <w:szCs w:val="21"/>
                <w:lang/>
              </w:rPr>
              <w:t>月</w:t>
            </w:r>
            <w:r>
              <w:rPr>
                <w:rFonts w:ascii="Times New Roman" w:hAnsi="Times New Roman" w:hint="eastAsia"/>
                <w:kern w:val="0"/>
                <w:sz w:val="21"/>
                <w:szCs w:val="21"/>
                <w:lang/>
              </w:rPr>
              <w:t>27</w:t>
            </w:r>
            <w:r>
              <w:rPr>
                <w:rFonts w:ascii="Times New Roman" w:hAnsi="Times New Roman" w:hint="eastAsia"/>
                <w:kern w:val="0"/>
                <w:sz w:val="21"/>
                <w:szCs w:val="21"/>
                <w:lang/>
              </w:rPr>
              <w:t>日第一次修正，</w:t>
            </w:r>
            <w:r>
              <w:rPr>
                <w:rFonts w:ascii="Times New Roman" w:hAnsi="Times New Roman" w:hint="eastAsia"/>
                <w:kern w:val="0"/>
                <w:sz w:val="21"/>
                <w:szCs w:val="21"/>
                <w:lang/>
              </w:rPr>
              <w:t>2016</w:t>
            </w:r>
            <w:r>
              <w:rPr>
                <w:rFonts w:ascii="Times New Roman" w:hAnsi="Times New Roman" w:hint="eastAsia"/>
                <w:kern w:val="0"/>
                <w:sz w:val="21"/>
                <w:szCs w:val="21"/>
                <w:lang/>
              </w:rPr>
              <w:t>年</w:t>
            </w:r>
            <w:r>
              <w:rPr>
                <w:rFonts w:ascii="Times New Roman" w:hAnsi="Times New Roman" w:hint="eastAsia"/>
                <w:kern w:val="0"/>
                <w:sz w:val="21"/>
                <w:szCs w:val="21"/>
                <w:lang/>
              </w:rPr>
              <w:t>1</w:t>
            </w:r>
            <w:r>
              <w:rPr>
                <w:rFonts w:ascii="Times New Roman" w:hAnsi="Times New Roman" w:hint="eastAsia"/>
                <w:kern w:val="0"/>
                <w:sz w:val="21"/>
                <w:szCs w:val="21"/>
                <w:lang/>
              </w:rPr>
              <w:t>月</w:t>
            </w:r>
            <w:r>
              <w:rPr>
                <w:rFonts w:ascii="Times New Roman" w:hAnsi="Times New Roman" w:hint="eastAsia"/>
                <w:kern w:val="0"/>
                <w:sz w:val="21"/>
                <w:szCs w:val="21"/>
                <w:lang/>
              </w:rPr>
              <w:t>19</w:t>
            </w:r>
            <w:r>
              <w:rPr>
                <w:rFonts w:ascii="Times New Roman" w:hAnsi="Times New Roman" w:hint="eastAsia"/>
                <w:kern w:val="0"/>
                <w:sz w:val="21"/>
                <w:szCs w:val="21"/>
                <w:lang/>
              </w:rPr>
              <w:t>第二次修正，</w:t>
            </w:r>
            <w:r>
              <w:rPr>
                <w:rFonts w:ascii="Times New Roman" w:hAnsi="Times New Roman" w:hint="eastAsia"/>
                <w:kern w:val="0"/>
                <w:sz w:val="21"/>
                <w:szCs w:val="21"/>
                <w:lang/>
              </w:rPr>
              <w:t>2017</w:t>
            </w:r>
            <w:r>
              <w:rPr>
                <w:rFonts w:ascii="Times New Roman" w:hAnsi="Times New Roman" w:hint="eastAsia"/>
                <w:kern w:val="0"/>
                <w:sz w:val="21"/>
                <w:szCs w:val="21"/>
                <w:lang/>
              </w:rPr>
              <w:t>年</w:t>
            </w:r>
            <w:r>
              <w:rPr>
                <w:rFonts w:ascii="Times New Roman" w:hAnsi="Times New Roman" w:hint="eastAsia"/>
                <w:kern w:val="0"/>
                <w:sz w:val="21"/>
                <w:szCs w:val="21"/>
                <w:lang/>
              </w:rPr>
              <w:t>12</w:t>
            </w:r>
            <w:r>
              <w:rPr>
                <w:rFonts w:ascii="Times New Roman" w:hAnsi="Times New Roman" w:hint="eastAsia"/>
                <w:kern w:val="0"/>
                <w:sz w:val="21"/>
                <w:szCs w:val="21"/>
                <w:lang/>
              </w:rPr>
              <w:t>月</w:t>
            </w:r>
            <w:r>
              <w:rPr>
                <w:rFonts w:ascii="Times New Roman" w:hAnsi="Times New Roman" w:hint="eastAsia"/>
                <w:kern w:val="0"/>
                <w:sz w:val="21"/>
                <w:szCs w:val="21"/>
                <w:lang/>
              </w:rPr>
              <w:t>26</w:t>
            </w:r>
            <w:r>
              <w:rPr>
                <w:rFonts w:ascii="Times New Roman" w:hAnsi="Times New Roman" w:hint="eastAsia"/>
                <w:kern w:val="0"/>
                <w:sz w:val="21"/>
                <w:szCs w:val="21"/>
                <w:lang/>
              </w:rPr>
              <w:t>日第三次修正）</w:t>
            </w:r>
          </w:p>
          <w:p w:rsidR="003E47DA" w:rsidRDefault="00D3377E">
            <w:pPr>
              <w:widowControl/>
              <w:spacing w:line="240" w:lineRule="exact"/>
              <w:ind w:firstLineChars="200" w:firstLine="420"/>
              <w:rPr>
                <w:rFonts w:ascii="Times New Roman" w:hAnsi="Times New Roman"/>
                <w:kern w:val="0"/>
                <w:sz w:val="21"/>
                <w:szCs w:val="21"/>
              </w:rPr>
            </w:pPr>
            <w:r>
              <w:rPr>
                <w:rFonts w:ascii="Times New Roman" w:hAnsi="Times New Roman" w:hint="eastAsia"/>
                <w:kern w:val="0"/>
                <w:sz w:val="21"/>
                <w:szCs w:val="21"/>
                <w:lang/>
              </w:rPr>
              <w:t>第六条</w:t>
            </w:r>
            <w:r>
              <w:rPr>
                <w:rFonts w:ascii="Times New Roman" w:hAnsi="Times New Roman" w:hint="eastAsia"/>
                <w:kern w:val="0"/>
                <w:sz w:val="21"/>
                <w:szCs w:val="21"/>
                <w:lang/>
              </w:rPr>
              <w:t xml:space="preserve">  </w:t>
            </w:r>
            <w:r>
              <w:rPr>
                <w:rFonts w:ascii="Times New Roman" w:hAnsi="Times New Roman" w:hint="eastAsia"/>
                <w:kern w:val="0"/>
                <w:sz w:val="21"/>
                <w:szCs w:val="21"/>
                <w:lang/>
              </w:rPr>
              <w:t>卫生部主管全国血站的监督管理工作。</w:t>
            </w:r>
          </w:p>
          <w:p w:rsidR="003E47DA" w:rsidRDefault="00D3377E">
            <w:pPr>
              <w:widowControl/>
              <w:spacing w:line="240" w:lineRule="exact"/>
              <w:ind w:firstLineChars="200" w:firstLine="420"/>
              <w:rPr>
                <w:rFonts w:ascii="Times New Roman" w:hAnsi="Times New Roman"/>
                <w:kern w:val="0"/>
                <w:sz w:val="21"/>
                <w:szCs w:val="21"/>
              </w:rPr>
            </w:pPr>
            <w:r>
              <w:rPr>
                <w:rFonts w:ascii="Times New Roman" w:hAnsi="Times New Roman" w:hint="eastAsia"/>
                <w:kern w:val="0"/>
                <w:sz w:val="21"/>
                <w:szCs w:val="21"/>
                <w:lang/>
              </w:rPr>
              <w:t>县级以上地方人民政府卫生行政部门负责本行政区域内血站的监督管理工作。</w:t>
            </w:r>
          </w:p>
          <w:p w:rsidR="003E47DA" w:rsidRDefault="003E47DA">
            <w:pPr>
              <w:widowControl/>
              <w:spacing w:line="240" w:lineRule="exact"/>
              <w:ind w:firstLineChars="200" w:firstLine="420"/>
              <w:rPr>
                <w:rFonts w:ascii="Times New Roman" w:hAnsi="Times New Roman"/>
                <w:bCs/>
                <w:color w:val="000000"/>
                <w:kern w:val="0"/>
                <w:sz w:val="21"/>
                <w:szCs w:val="21"/>
              </w:rPr>
            </w:pPr>
          </w:p>
          <w:p w:rsidR="003E47DA" w:rsidRDefault="00D3377E">
            <w:pPr>
              <w:widowControl/>
              <w:spacing w:line="240" w:lineRule="exact"/>
              <w:ind w:firstLineChars="200" w:firstLine="420"/>
              <w:rPr>
                <w:rFonts w:ascii="Times New Roman" w:hAnsi="Times New Roman"/>
                <w:bCs/>
                <w:color w:val="000000"/>
                <w:sz w:val="21"/>
                <w:szCs w:val="21"/>
              </w:rPr>
            </w:pPr>
            <w:r>
              <w:rPr>
                <w:rFonts w:ascii="Times New Roman" w:hAnsi="Times New Roman"/>
                <w:bCs/>
                <w:color w:val="000000"/>
                <w:kern w:val="0"/>
                <w:sz w:val="21"/>
                <w:szCs w:val="21"/>
              </w:rPr>
              <w:t xml:space="preserve">    </w:t>
            </w:r>
          </w:p>
        </w:tc>
      </w:tr>
      <w:tr w:rsidR="003E47DA">
        <w:trPr>
          <w:trHeight w:val="20"/>
          <w:jc w:val="center"/>
        </w:trPr>
        <w:tc>
          <w:tcPr>
            <w:tcW w:w="713" w:type="dxa"/>
            <w:vAlign w:val="center"/>
          </w:tcPr>
          <w:p w:rsidR="003E47DA" w:rsidRDefault="00D3377E">
            <w:pPr>
              <w:snapToGrid w:val="0"/>
              <w:jc w:val="center"/>
              <w:rPr>
                <w:rFonts w:ascii="Times New Roman" w:hAnsi="Times New Roman"/>
                <w:bCs/>
                <w:color w:val="000000"/>
                <w:sz w:val="21"/>
                <w:szCs w:val="21"/>
              </w:rPr>
            </w:pPr>
            <w:r>
              <w:rPr>
                <w:rFonts w:ascii="Times New Roman" w:hAnsi="Times New Roman" w:hint="eastAsia"/>
                <w:bCs/>
                <w:color w:val="000000"/>
                <w:sz w:val="21"/>
                <w:szCs w:val="21"/>
              </w:rPr>
              <w:t>5</w:t>
            </w:r>
          </w:p>
        </w:tc>
        <w:tc>
          <w:tcPr>
            <w:tcW w:w="850" w:type="dxa"/>
            <w:vAlign w:val="center"/>
          </w:tcPr>
          <w:p w:rsidR="003E47DA" w:rsidRDefault="00D3377E">
            <w:pPr>
              <w:widowControl/>
              <w:snapToGrid w:val="0"/>
              <w:rPr>
                <w:rFonts w:ascii="Times New Roman" w:hAnsi="Times New Roman"/>
                <w:bCs/>
                <w:color w:val="000000"/>
                <w:kern w:val="0"/>
                <w:sz w:val="21"/>
                <w:szCs w:val="21"/>
              </w:rPr>
            </w:pPr>
            <w:r>
              <w:rPr>
                <w:rFonts w:ascii="Times New Roman" w:hAnsi="Times New Roman" w:hint="eastAsia"/>
                <w:bCs/>
                <w:color w:val="000000"/>
                <w:kern w:val="0"/>
                <w:sz w:val="21"/>
                <w:szCs w:val="21"/>
              </w:rPr>
              <w:t>开展放射诊疗工作的医疗机构的检查</w:t>
            </w:r>
          </w:p>
        </w:tc>
        <w:tc>
          <w:tcPr>
            <w:tcW w:w="2231" w:type="dxa"/>
            <w:vAlign w:val="center"/>
          </w:tcPr>
          <w:p w:rsidR="003E47DA" w:rsidRDefault="00D3377E">
            <w:pPr>
              <w:snapToGrid w:val="0"/>
              <w:rPr>
                <w:rFonts w:ascii="Times New Roman" w:hAnsi="Times New Roman"/>
                <w:bCs/>
                <w:color w:val="000000"/>
                <w:kern w:val="0"/>
                <w:sz w:val="21"/>
                <w:szCs w:val="21"/>
              </w:rPr>
            </w:pPr>
            <w:r>
              <w:rPr>
                <w:rFonts w:ascii="Times New Roman" w:hAnsi="Times New Roman" w:hint="eastAsia"/>
                <w:sz w:val="21"/>
                <w:szCs w:val="21"/>
                <w:lang/>
              </w:rPr>
              <w:t>1.</w:t>
            </w:r>
            <w:r>
              <w:rPr>
                <w:rFonts w:ascii="Times New Roman" w:hAnsi="Times New Roman" w:hint="eastAsia"/>
                <w:sz w:val="21"/>
                <w:szCs w:val="21"/>
                <w:lang/>
              </w:rPr>
              <w:t>放射诊疗许可情况；</w:t>
            </w:r>
            <w:r>
              <w:rPr>
                <w:rFonts w:ascii="Times New Roman" w:hAnsi="Times New Roman" w:hint="eastAsia"/>
                <w:sz w:val="21"/>
                <w:szCs w:val="21"/>
                <w:lang/>
              </w:rPr>
              <w:t>2.</w:t>
            </w:r>
            <w:r>
              <w:rPr>
                <w:rFonts w:ascii="Times New Roman" w:hAnsi="Times New Roman" w:hint="eastAsia"/>
                <w:sz w:val="21"/>
                <w:szCs w:val="21"/>
                <w:lang/>
              </w:rPr>
              <w:t>建设项目卫生审查情况；</w:t>
            </w:r>
            <w:r>
              <w:rPr>
                <w:rFonts w:ascii="Times New Roman" w:hAnsi="Times New Roman" w:hint="eastAsia"/>
                <w:sz w:val="21"/>
                <w:szCs w:val="21"/>
                <w:lang/>
              </w:rPr>
              <w:t>3.</w:t>
            </w:r>
            <w:r>
              <w:rPr>
                <w:rFonts w:ascii="Times New Roman" w:hAnsi="Times New Roman" w:hint="eastAsia"/>
                <w:sz w:val="21"/>
                <w:szCs w:val="21"/>
                <w:lang/>
              </w:rPr>
              <w:t>放射工作人员职业健康监护情况；</w:t>
            </w:r>
            <w:r>
              <w:rPr>
                <w:rFonts w:ascii="Times New Roman" w:hAnsi="Times New Roman" w:hint="eastAsia"/>
                <w:sz w:val="21"/>
                <w:szCs w:val="21"/>
                <w:lang/>
              </w:rPr>
              <w:t>4.</w:t>
            </w:r>
            <w:r>
              <w:rPr>
                <w:rFonts w:ascii="Times New Roman" w:hAnsi="Times New Roman" w:hint="eastAsia"/>
                <w:sz w:val="21"/>
                <w:szCs w:val="21"/>
                <w:lang/>
              </w:rPr>
              <w:t>放射诊疗场所、设备检测情况；</w:t>
            </w:r>
            <w:r>
              <w:rPr>
                <w:rFonts w:ascii="Times New Roman" w:hAnsi="Times New Roman" w:hint="eastAsia"/>
                <w:sz w:val="21"/>
                <w:szCs w:val="21"/>
                <w:lang/>
              </w:rPr>
              <w:t>5.</w:t>
            </w:r>
            <w:r>
              <w:rPr>
                <w:rFonts w:ascii="Times New Roman" w:hAnsi="Times New Roman" w:hint="eastAsia"/>
                <w:sz w:val="21"/>
                <w:szCs w:val="21"/>
                <w:lang/>
              </w:rPr>
              <w:t>质量控制情况；</w:t>
            </w:r>
            <w:r>
              <w:rPr>
                <w:rFonts w:ascii="Times New Roman" w:hAnsi="Times New Roman" w:hint="eastAsia"/>
                <w:sz w:val="21"/>
                <w:szCs w:val="21"/>
                <w:lang/>
              </w:rPr>
              <w:t>6.</w:t>
            </w:r>
            <w:r>
              <w:rPr>
                <w:rFonts w:ascii="Times New Roman" w:hAnsi="Times New Roman" w:hint="eastAsia"/>
                <w:sz w:val="21"/>
                <w:szCs w:val="21"/>
                <w:lang/>
              </w:rPr>
              <w:t>放射防护设施及放射防护用品配备与使用情况；</w:t>
            </w:r>
            <w:r>
              <w:rPr>
                <w:rFonts w:ascii="Times New Roman" w:hAnsi="Times New Roman" w:hint="eastAsia"/>
                <w:sz w:val="21"/>
                <w:szCs w:val="21"/>
                <w:lang/>
              </w:rPr>
              <w:t>7.</w:t>
            </w:r>
            <w:r>
              <w:rPr>
                <w:rFonts w:ascii="Times New Roman" w:hAnsi="Times New Roman" w:hint="eastAsia"/>
                <w:sz w:val="21"/>
                <w:szCs w:val="21"/>
                <w:lang/>
              </w:rPr>
              <w:t>对患者、受检者、</w:t>
            </w:r>
            <w:proofErr w:type="gramStart"/>
            <w:r>
              <w:rPr>
                <w:rFonts w:ascii="Times New Roman" w:hAnsi="Times New Roman" w:hint="eastAsia"/>
                <w:sz w:val="21"/>
                <w:szCs w:val="21"/>
                <w:lang/>
              </w:rPr>
              <w:t>陪检者</w:t>
            </w:r>
            <w:proofErr w:type="gramEnd"/>
            <w:r>
              <w:rPr>
                <w:rFonts w:ascii="Times New Roman" w:hAnsi="Times New Roman" w:hint="eastAsia"/>
                <w:sz w:val="21"/>
                <w:szCs w:val="21"/>
                <w:lang/>
              </w:rPr>
              <w:t>的放射防护情况；</w:t>
            </w:r>
            <w:r>
              <w:rPr>
                <w:rFonts w:ascii="Times New Roman" w:hAnsi="Times New Roman" w:hint="eastAsia"/>
                <w:sz w:val="21"/>
                <w:szCs w:val="21"/>
                <w:lang/>
              </w:rPr>
              <w:t>8.</w:t>
            </w:r>
            <w:r>
              <w:rPr>
                <w:rFonts w:ascii="Times New Roman" w:hAnsi="Times New Roman" w:hint="eastAsia"/>
                <w:sz w:val="21"/>
                <w:szCs w:val="21"/>
                <w:lang/>
              </w:rPr>
              <w:t>职业病人管理情况；</w:t>
            </w:r>
            <w:r>
              <w:rPr>
                <w:rFonts w:ascii="Times New Roman" w:hAnsi="Times New Roman" w:hint="eastAsia"/>
                <w:sz w:val="21"/>
                <w:szCs w:val="21"/>
                <w:lang/>
              </w:rPr>
              <w:t>9.</w:t>
            </w:r>
            <w:r>
              <w:rPr>
                <w:rFonts w:ascii="Times New Roman" w:hAnsi="Times New Roman" w:hint="eastAsia"/>
                <w:sz w:val="21"/>
                <w:szCs w:val="21"/>
                <w:lang/>
              </w:rPr>
              <w:t>放射事件预防处置情况。</w:t>
            </w:r>
          </w:p>
        </w:tc>
        <w:tc>
          <w:tcPr>
            <w:tcW w:w="925" w:type="dxa"/>
            <w:vAlign w:val="center"/>
          </w:tcPr>
          <w:p w:rsidR="003E47DA" w:rsidRDefault="00D3377E">
            <w:pPr>
              <w:widowControl/>
              <w:snapToGrid w:val="0"/>
              <w:rPr>
                <w:rFonts w:ascii="Times New Roman" w:hAnsi="Times New Roman"/>
                <w:bCs/>
                <w:color w:val="000000"/>
                <w:kern w:val="0"/>
                <w:sz w:val="21"/>
                <w:szCs w:val="21"/>
              </w:rPr>
            </w:pPr>
            <w:r>
              <w:rPr>
                <w:rFonts w:ascii="Times New Roman" w:hAnsi="Times New Roman" w:hint="eastAsia"/>
                <w:bCs/>
                <w:color w:val="000000"/>
                <w:kern w:val="0"/>
                <w:sz w:val="21"/>
                <w:szCs w:val="21"/>
              </w:rPr>
              <w:t>放射诊疗机构</w:t>
            </w:r>
          </w:p>
        </w:tc>
        <w:tc>
          <w:tcPr>
            <w:tcW w:w="1175" w:type="dxa"/>
            <w:vAlign w:val="center"/>
          </w:tcPr>
          <w:p w:rsidR="003E47DA" w:rsidRDefault="00D3377E">
            <w:pPr>
              <w:widowControl/>
              <w:snapToGrid w:val="0"/>
              <w:rPr>
                <w:rFonts w:ascii="Times New Roman" w:hAnsi="Times New Roman"/>
                <w:bCs/>
                <w:color w:val="000000"/>
                <w:kern w:val="0"/>
                <w:sz w:val="21"/>
                <w:szCs w:val="21"/>
              </w:rPr>
            </w:pPr>
            <w:r>
              <w:rPr>
                <w:rFonts w:ascii="Times New Roman" w:hAnsi="Times New Roman" w:hint="eastAsia"/>
                <w:bCs/>
                <w:color w:val="000000"/>
                <w:kern w:val="0"/>
                <w:sz w:val="21"/>
                <w:szCs w:val="21"/>
              </w:rPr>
              <w:t>重点检查事项</w:t>
            </w:r>
          </w:p>
        </w:tc>
        <w:tc>
          <w:tcPr>
            <w:tcW w:w="675" w:type="dxa"/>
            <w:vAlign w:val="center"/>
          </w:tcPr>
          <w:p w:rsidR="003E47DA" w:rsidRDefault="00D3377E">
            <w:pPr>
              <w:widowControl/>
              <w:snapToGrid w:val="0"/>
              <w:rPr>
                <w:rFonts w:ascii="Times New Roman" w:hAnsi="Times New Roman"/>
                <w:bCs/>
                <w:color w:val="000000"/>
                <w:kern w:val="0"/>
                <w:sz w:val="21"/>
                <w:szCs w:val="21"/>
              </w:rPr>
            </w:pPr>
            <w:r>
              <w:rPr>
                <w:rFonts w:ascii="Times New Roman" w:hAnsi="Times New Roman" w:hint="eastAsia"/>
                <w:bCs/>
                <w:color w:val="000000"/>
                <w:kern w:val="0"/>
                <w:sz w:val="21"/>
                <w:szCs w:val="21"/>
              </w:rPr>
              <w:t>现场检查</w:t>
            </w:r>
          </w:p>
        </w:tc>
        <w:tc>
          <w:tcPr>
            <w:tcW w:w="900" w:type="dxa"/>
            <w:vAlign w:val="center"/>
          </w:tcPr>
          <w:p w:rsidR="003E47DA" w:rsidRDefault="00D3377E">
            <w:pPr>
              <w:widowControl/>
              <w:snapToGrid w:val="0"/>
              <w:rPr>
                <w:rFonts w:ascii="Times New Roman" w:hAnsi="Times New Roman"/>
                <w:bCs/>
                <w:color w:val="000000"/>
                <w:kern w:val="0"/>
                <w:sz w:val="21"/>
                <w:szCs w:val="21"/>
              </w:rPr>
            </w:pPr>
            <w:r>
              <w:rPr>
                <w:rFonts w:ascii="Times New Roman" w:hAnsi="Times New Roman" w:hint="eastAsia"/>
                <w:bCs/>
                <w:color w:val="000000"/>
                <w:kern w:val="0"/>
                <w:sz w:val="21"/>
                <w:szCs w:val="21"/>
              </w:rPr>
              <w:t>县卫生健康部门</w:t>
            </w:r>
          </w:p>
        </w:tc>
        <w:tc>
          <w:tcPr>
            <w:tcW w:w="7713" w:type="dxa"/>
            <w:vAlign w:val="center"/>
          </w:tcPr>
          <w:p w:rsidR="003E47DA" w:rsidRDefault="00D3377E">
            <w:pPr>
              <w:widowControl/>
              <w:snapToGrid w:val="0"/>
              <w:ind w:firstLineChars="200" w:firstLine="420"/>
              <w:rPr>
                <w:rFonts w:ascii="Times New Roman" w:hAnsi="Times New Roman"/>
                <w:bCs/>
                <w:color w:val="000000"/>
                <w:kern w:val="0"/>
                <w:sz w:val="21"/>
                <w:szCs w:val="21"/>
              </w:rPr>
            </w:pPr>
            <w:r>
              <w:rPr>
                <w:rFonts w:ascii="Times New Roman" w:hAnsi="Times New Roman" w:hint="eastAsia"/>
                <w:bCs/>
                <w:color w:val="000000"/>
                <w:kern w:val="0"/>
                <w:sz w:val="21"/>
                <w:szCs w:val="21"/>
              </w:rPr>
              <w:t>《中华人民共和国职业病防治法》（主席令第</w:t>
            </w:r>
            <w:r>
              <w:rPr>
                <w:rFonts w:ascii="Times New Roman" w:hAnsi="Times New Roman" w:hint="eastAsia"/>
                <w:bCs/>
                <w:color w:val="000000"/>
                <w:kern w:val="0"/>
                <w:sz w:val="21"/>
                <w:szCs w:val="21"/>
              </w:rPr>
              <w:t>24</w:t>
            </w:r>
            <w:r>
              <w:rPr>
                <w:rFonts w:ascii="Times New Roman" w:hAnsi="Times New Roman" w:hint="eastAsia"/>
                <w:bCs/>
                <w:color w:val="000000"/>
                <w:kern w:val="0"/>
                <w:sz w:val="21"/>
                <w:szCs w:val="21"/>
              </w:rPr>
              <w:t>号，</w:t>
            </w:r>
            <w:r>
              <w:rPr>
                <w:rFonts w:ascii="Times New Roman" w:hAnsi="Times New Roman" w:hint="eastAsia"/>
                <w:bCs/>
                <w:color w:val="000000"/>
                <w:kern w:val="0"/>
                <w:sz w:val="21"/>
                <w:szCs w:val="21"/>
              </w:rPr>
              <w:t>2002</w:t>
            </w:r>
            <w:r>
              <w:rPr>
                <w:rFonts w:ascii="Times New Roman" w:hAnsi="Times New Roman" w:hint="eastAsia"/>
                <w:bCs/>
                <w:color w:val="000000"/>
                <w:kern w:val="0"/>
                <w:sz w:val="21"/>
                <w:szCs w:val="21"/>
              </w:rPr>
              <w:t>年</w:t>
            </w:r>
            <w:r>
              <w:rPr>
                <w:rFonts w:ascii="Times New Roman" w:hAnsi="Times New Roman" w:hint="eastAsia"/>
                <w:bCs/>
                <w:color w:val="000000"/>
                <w:kern w:val="0"/>
                <w:sz w:val="21"/>
                <w:szCs w:val="21"/>
              </w:rPr>
              <w:t>5</w:t>
            </w:r>
            <w:r>
              <w:rPr>
                <w:rFonts w:ascii="Times New Roman" w:hAnsi="Times New Roman" w:hint="eastAsia"/>
                <w:bCs/>
                <w:color w:val="000000"/>
                <w:kern w:val="0"/>
                <w:sz w:val="21"/>
                <w:szCs w:val="21"/>
              </w:rPr>
              <w:t>月</w:t>
            </w:r>
            <w:r>
              <w:rPr>
                <w:rFonts w:ascii="Times New Roman" w:hAnsi="Times New Roman" w:hint="eastAsia"/>
                <w:bCs/>
                <w:color w:val="000000"/>
                <w:kern w:val="0"/>
                <w:sz w:val="21"/>
                <w:szCs w:val="21"/>
              </w:rPr>
              <w:t>1</w:t>
            </w:r>
            <w:r>
              <w:rPr>
                <w:rFonts w:ascii="Times New Roman" w:hAnsi="Times New Roman" w:hint="eastAsia"/>
                <w:bCs/>
                <w:color w:val="000000"/>
                <w:kern w:val="0"/>
                <w:sz w:val="21"/>
                <w:szCs w:val="21"/>
              </w:rPr>
              <w:t>日起施行，</w:t>
            </w:r>
            <w:r>
              <w:rPr>
                <w:rFonts w:ascii="Times New Roman" w:hAnsi="Times New Roman" w:hint="eastAsia"/>
                <w:bCs/>
                <w:color w:val="000000"/>
                <w:kern w:val="0"/>
                <w:sz w:val="21"/>
                <w:szCs w:val="21"/>
              </w:rPr>
              <w:t>2011</w:t>
            </w:r>
            <w:r>
              <w:rPr>
                <w:rFonts w:ascii="Times New Roman" w:hAnsi="Times New Roman" w:hint="eastAsia"/>
                <w:bCs/>
                <w:color w:val="000000"/>
                <w:kern w:val="0"/>
                <w:sz w:val="21"/>
                <w:szCs w:val="21"/>
              </w:rPr>
              <w:t>年</w:t>
            </w:r>
            <w:r>
              <w:rPr>
                <w:rFonts w:ascii="Times New Roman" w:hAnsi="Times New Roman" w:hint="eastAsia"/>
                <w:bCs/>
                <w:color w:val="000000"/>
                <w:kern w:val="0"/>
                <w:sz w:val="21"/>
                <w:szCs w:val="21"/>
              </w:rPr>
              <w:t>12</w:t>
            </w:r>
            <w:r>
              <w:rPr>
                <w:rFonts w:ascii="Times New Roman" w:hAnsi="Times New Roman" w:hint="eastAsia"/>
                <w:bCs/>
                <w:color w:val="000000"/>
                <w:kern w:val="0"/>
                <w:sz w:val="21"/>
                <w:szCs w:val="21"/>
              </w:rPr>
              <w:t>月</w:t>
            </w:r>
            <w:r>
              <w:rPr>
                <w:rFonts w:ascii="Times New Roman" w:hAnsi="Times New Roman" w:hint="eastAsia"/>
                <w:bCs/>
                <w:color w:val="000000"/>
                <w:kern w:val="0"/>
                <w:sz w:val="21"/>
                <w:szCs w:val="21"/>
              </w:rPr>
              <w:t>31</w:t>
            </w:r>
            <w:r>
              <w:rPr>
                <w:rFonts w:ascii="Times New Roman" w:hAnsi="Times New Roman" w:hint="eastAsia"/>
                <w:bCs/>
                <w:color w:val="000000"/>
                <w:kern w:val="0"/>
                <w:sz w:val="21"/>
                <w:szCs w:val="21"/>
              </w:rPr>
              <w:t>日、</w:t>
            </w:r>
            <w:r>
              <w:rPr>
                <w:rFonts w:ascii="Times New Roman" w:hAnsi="Times New Roman" w:hint="eastAsia"/>
                <w:bCs/>
                <w:color w:val="000000"/>
                <w:kern w:val="0"/>
                <w:sz w:val="21"/>
                <w:szCs w:val="21"/>
              </w:rPr>
              <w:t>2016</w:t>
            </w:r>
            <w:r>
              <w:rPr>
                <w:rFonts w:ascii="Times New Roman" w:hAnsi="Times New Roman" w:hint="eastAsia"/>
                <w:bCs/>
                <w:color w:val="000000"/>
                <w:kern w:val="0"/>
                <w:sz w:val="21"/>
                <w:szCs w:val="21"/>
              </w:rPr>
              <w:t>年</w:t>
            </w:r>
            <w:r>
              <w:rPr>
                <w:rFonts w:ascii="Times New Roman" w:hAnsi="Times New Roman" w:hint="eastAsia"/>
                <w:bCs/>
                <w:color w:val="000000"/>
                <w:kern w:val="0"/>
                <w:sz w:val="21"/>
                <w:szCs w:val="21"/>
              </w:rPr>
              <w:t>7</w:t>
            </w:r>
            <w:r>
              <w:rPr>
                <w:rFonts w:ascii="Times New Roman" w:hAnsi="Times New Roman" w:hint="eastAsia"/>
                <w:bCs/>
                <w:color w:val="000000"/>
                <w:kern w:val="0"/>
                <w:sz w:val="21"/>
                <w:szCs w:val="21"/>
              </w:rPr>
              <w:t>月</w:t>
            </w:r>
            <w:r>
              <w:rPr>
                <w:rFonts w:ascii="Times New Roman" w:hAnsi="Times New Roman" w:hint="eastAsia"/>
                <w:bCs/>
                <w:color w:val="000000"/>
                <w:kern w:val="0"/>
                <w:sz w:val="21"/>
                <w:szCs w:val="21"/>
              </w:rPr>
              <w:t>2</w:t>
            </w:r>
            <w:r>
              <w:rPr>
                <w:rFonts w:ascii="Times New Roman" w:hAnsi="Times New Roman" w:hint="eastAsia"/>
                <w:bCs/>
                <w:color w:val="000000"/>
                <w:kern w:val="0"/>
                <w:sz w:val="21"/>
                <w:szCs w:val="21"/>
              </w:rPr>
              <w:t>日、</w:t>
            </w:r>
            <w:r>
              <w:rPr>
                <w:rFonts w:ascii="Times New Roman" w:hAnsi="Times New Roman" w:hint="eastAsia"/>
                <w:bCs/>
                <w:color w:val="000000"/>
                <w:kern w:val="0"/>
                <w:sz w:val="21"/>
                <w:szCs w:val="21"/>
              </w:rPr>
              <w:t>2017</w:t>
            </w:r>
            <w:r>
              <w:rPr>
                <w:rFonts w:ascii="Times New Roman" w:hAnsi="Times New Roman" w:hint="eastAsia"/>
                <w:bCs/>
                <w:color w:val="000000"/>
                <w:kern w:val="0"/>
                <w:sz w:val="21"/>
                <w:szCs w:val="21"/>
              </w:rPr>
              <w:t>年</w:t>
            </w:r>
            <w:r>
              <w:rPr>
                <w:rFonts w:ascii="Times New Roman" w:hAnsi="Times New Roman" w:hint="eastAsia"/>
                <w:bCs/>
                <w:color w:val="000000"/>
                <w:kern w:val="0"/>
                <w:sz w:val="21"/>
                <w:szCs w:val="21"/>
              </w:rPr>
              <w:t>11</w:t>
            </w:r>
            <w:r>
              <w:rPr>
                <w:rFonts w:ascii="Times New Roman" w:hAnsi="Times New Roman" w:hint="eastAsia"/>
                <w:bCs/>
                <w:color w:val="000000"/>
                <w:kern w:val="0"/>
                <w:sz w:val="21"/>
                <w:szCs w:val="21"/>
              </w:rPr>
              <w:t>月</w:t>
            </w:r>
            <w:r>
              <w:rPr>
                <w:rFonts w:ascii="Times New Roman" w:hAnsi="Times New Roman" w:hint="eastAsia"/>
                <w:bCs/>
                <w:color w:val="000000"/>
                <w:kern w:val="0"/>
                <w:sz w:val="21"/>
                <w:szCs w:val="21"/>
              </w:rPr>
              <w:t>4</w:t>
            </w:r>
            <w:r>
              <w:rPr>
                <w:rFonts w:ascii="Times New Roman" w:hAnsi="Times New Roman" w:hint="eastAsia"/>
                <w:bCs/>
                <w:color w:val="000000"/>
                <w:kern w:val="0"/>
                <w:sz w:val="21"/>
                <w:szCs w:val="21"/>
              </w:rPr>
              <w:t>日、</w:t>
            </w:r>
            <w:r>
              <w:rPr>
                <w:rFonts w:ascii="Times New Roman" w:hAnsi="Times New Roman" w:hint="eastAsia"/>
                <w:bCs/>
                <w:color w:val="000000"/>
                <w:kern w:val="0"/>
                <w:sz w:val="21"/>
                <w:szCs w:val="21"/>
              </w:rPr>
              <w:t>2018</w:t>
            </w:r>
            <w:r>
              <w:rPr>
                <w:rFonts w:ascii="Times New Roman" w:hAnsi="Times New Roman" w:hint="eastAsia"/>
                <w:bCs/>
                <w:color w:val="000000"/>
                <w:kern w:val="0"/>
                <w:sz w:val="21"/>
                <w:szCs w:val="21"/>
              </w:rPr>
              <w:t>年</w:t>
            </w:r>
            <w:r>
              <w:rPr>
                <w:rFonts w:ascii="Times New Roman" w:hAnsi="Times New Roman" w:hint="eastAsia"/>
                <w:bCs/>
                <w:color w:val="000000"/>
                <w:kern w:val="0"/>
                <w:sz w:val="21"/>
                <w:szCs w:val="21"/>
              </w:rPr>
              <w:t>12</w:t>
            </w:r>
            <w:r>
              <w:rPr>
                <w:rFonts w:ascii="Times New Roman" w:hAnsi="Times New Roman" w:hint="eastAsia"/>
                <w:bCs/>
                <w:color w:val="000000"/>
                <w:kern w:val="0"/>
                <w:sz w:val="21"/>
                <w:szCs w:val="21"/>
              </w:rPr>
              <w:t>月</w:t>
            </w:r>
            <w:r>
              <w:rPr>
                <w:rFonts w:ascii="Times New Roman" w:hAnsi="Times New Roman" w:hint="eastAsia"/>
                <w:bCs/>
                <w:color w:val="000000"/>
                <w:kern w:val="0"/>
                <w:sz w:val="21"/>
                <w:szCs w:val="21"/>
              </w:rPr>
              <w:t>29</w:t>
            </w:r>
            <w:r>
              <w:rPr>
                <w:rFonts w:ascii="Times New Roman" w:hAnsi="Times New Roman" w:hint="eastAsia"/>
                <w:bCs/>
                <w:color w:val="000000"/>
                <w:kern w:val="0"/>
                <w:sz w:val="21"/>
                <w:szCs w:val="21"/>
              </w:rPr>
              <w:t>日修正）</w:t>
            </w:r>
          </w:p>
          <w:p w:rsidR="003E47DA" w:rsidRDefault="00D3377E">
            <w:pPr>
              <w:widowControl/>
              <w:snapToGrid w:val="0"/>
              <w:ind w:firstLineChars="200" w:firstLine="420"/>
              <w:rPr>
                <w:rFonts w:ascii="Times New Roman" w:hAnsi="Times New Roman"/>
                <w:bCs/>
                <w:color w:val="000000"/>
                <w:kern w:val="0"/>
                <w:sz w:val="21"/>
                <w:szCs w:val="21"/>
              </w:rPr>
            </w:pPr>
            <w:r>
              <w:rPr>
                <w:rFonts w:ascii="Times New Roman" w:hAnsi="Times New Roman" w:hint="eastAsia"/>
                <w:bCs/>
                <w:color w:val="000000"/>
                <w:kern w:val="0"/>
                <w:sz w:val="21"/>
                <w:szCs w:val="21"/>
              </w:rPr>
              <w:t>第九条</w:t>
            </w:r>
            <w:r>
              <w:rPr>
                <w:rFonts w:ascii="Times New Roman" w:hAnsi="Times New Roman" w:hint="eastAsia"/>
                <w:bCs/>
                <w:color w:val="000000"/>
                <w:kern w:val="0"/>
                <w:sz w:val="21"/>
                <w:szCs w:val="21"/>
              </w:rPr>
              <w:t xml:space="preserve">  </w:t>
            </w:r>
            <w:r>
              <w:rPr>
                <w:rFonts w:ascii="Times New Roman" w:hAnsi="Times New Roman" w:hint="eastAsia"/>
                <w:bCs/>
                <w:color w:val="000000"/>
                <w:kern w:val="0"/>
                <w:sz w:val="21"/>
                <w:szCs w:val="21"/>
              </w:rPr>
              <w:t>国家实行职业卫生监督制度。</w:t>
            </w:r>
          </w:p>
          <w:p w:rsidR="003E47DA" w:rsidRDefault="00D3377E">
            <w:pPr>
              <w:widowControl/>
              <w:snapToGrid w:val="0"/>
              <w:ind w:firstLineChars="200" w:firstLine="420"/>
              <w:rPr>
                <w:rFonts w:ascii="Times New Roman" w:hAnsi="Times New Roman"/>
                <w:bCs/>
                <w:color w:val="000000"/>
                <w:kern w:val="0"/>
                <w:sz w:val="21"/>
                <w:szCs w:val="21"/>
              </w:rPr>
            </w:pPr>
            <w:r>
              <w:rPr>
                <w:rFonts w:ascii="Times New Roman" w:hAnsi="Times New Roman" w:hint="eastAsia"/>
                <w:bCs/>
                <w:color w:val="000000"/>
                <w:kern w:val="0"/>
                <w:sz w:val="21"/>
                <w:szCs w:val="21"/>
              </w:rPr>
              <w:t>国务院卫生行政部门、劳动保障行政部门依照本法和国务院确定的职责，负责全国职业病防治的监督管理工作。国务院有关部门在各自的职责范围内负责职业病防治的有关监督管理工作。</w:t>
            </w:r>
          </w:p>
          <w:p w:rsidR="003E47DA" w:rsidRDefault="00D3377E">
            <w:pPr>
              <w:widowControl/>
              <w:snapToGrid w:val="0"/>
              <w:rPr>
                <w:rFonts w:ascii="Times New Roman" w:hAnsi="Times New Roman"/>
                <w:bCs/>
                <w:color w:val="000000"/>
                <w:kern w:val="0"/>
                <w:sz w:val="21"/>
                <w:szCs w:val="21"/>
              </w:rPr>
            </w:pPr>
            <w:r>
              <w:rPr>
                <w:rFonts w:ascii="Times New Roman" w:hAnsi="Times New Roman"/>
                <w:bCs/>
                <w:color w:val="000000"/>
                <w:kern w:val="0"/>
                <w:sz w:val="21"/>
                <w:szCs w:val="21"/>
              </w:rPr>
              <w:t xml:space="preserve">    </w:t>
            </w:r>
            <w:r>
              <w:rPr>
                <w:rFonts w:ascii="Times New Roman" w:hAnsi="Times New Roman" w:hint="eastAsia"/>
                <w:bCs/>
                <w:color w:val="000000"/>
                <w:kern w:val="0"/>
                <w:sz w:val="21"/>
                <w:szCs w:val="21"/>
              </w:rPr>
              <w:t>县级以上地方人民政府卫生行政部门、劳动保障行政部门依据各自职责，负责本行政区域内职业病防治的监督管理工作。县级以上地方人民政府有关</w:t>
            </w:r>
            <w:r>
              <w:rPr>
                <w:rFonts w:ascii="Times New Roman" w:hAnsi="Times New Roman" w:hint="eastAsia"/>
                <w:bCs/>
                <w:color w:val="000000"/>
                <w:kern w:val="0"/>
                <w:sz w:val="21"/>
                <w:szCs w:val="21"/>
              </w:rPr>
              <w:t>部门在各自的职责范围内负责职业病防治的有关监督管理工作。</w:t>
            </w:r>
          </w:p>
          <w:p w:rsidR="003E47DA" w:rsidRDefault="00D3377E">
            <w:pPr>
              <w:widowControl/>
              <w:snapToGrid w:val="0"/>
              <w:ind w:firstLineChars="200" w:firstLine="420"/>
              <w:rPr>
                <w:rFonts w:ascii="Times New Roman" w:hAnsi="Times New Roman"/>
                <w:bCs/>
                <w:color w:val="000000"/>
                <w:kern w:val="0"/>
                <w:sz w:val="21"/>
                <w:szCs w:val="21"/>
              </w:rPr>
            </w:pPr>
            <w:r>
              <w:rPr>
                <w:rFonts w:ascii="Times New Roman" w:hAnsi="Times New Roman" w:hint="eastAsia"/>
                <w:bCs/>
                <w:color w:val="000000"/>
                <w:kern w:val="0"/>
                <w:sz w:val="21"/>
                <w:szCs w:val="21"/>
              </w:rPr>
              <w:t>县级以上人民政府卫生行政部门、劳动保障行政部门（以下统称职业卫生监督管理部门）应当加强沟通，密切配合，按照各自职责分工，依法行使职权，承担责任。</w:t>
            </w:r>
          </w:p>
          <w:p w:rsidR="003E47DA" w:rsidRDefault="00D3377E">
            <w:pPr>
              <w:widowControl/>
              <w:snapToGrid w:val="0"/>
              <w:ind w:firstLineChars="200" w:firstLine="420"/>
              <w:rPr>
                <w:rFonts w:ascii="Times New Roman" w:hAnsi="Times New Roman"/>
                <w:bCs/>
                <w:color w:val="000000"/>
                <w:kern w:val="0"/>
                <w:sz w:val="21"/>
                <w:szCs w:val="21"/>
              </w:rPr>
            </w:pPr>
            <w:r>
              <w:rPr>
                <w:rFonts w:ascii="Times New Roman" w:hAnsi="Times New Roman" w:hint="eastAsia"/>
                <w:bCs/>
                <w:color w:val="000000"/>
                <w:kern w:val="0"/>
                <w:sz w:val="21"/>
                <w:szCs w:val="21"/>
              </w:rPr>
              <w:t>第八十七条</w:t>
            </w:r>
            <w:r>
              <w:rPr>
                <w:rFonts w:ascii="Times New Roman" w:hAnsi="Times New Roman" w:hint="eastAsia"/>
                <w:bCs/>
                <w:color w:val="000000"/>
                <w:kern w:val="0"/>
                <w:sz w:val="21"/>
                <w:szCs w:val="21"/>
              </w:rPr>
              <w:t xml:space="preserve">  </w:t>
            </w:r>
            <w:r>
              <w:rPr>
                <w:rFonts w:ascii="Times New Roman" w:hAnsi="Times New Roman" w:hint="eastAsia"/>
                <w:bCs/>
                <w:color w:val="000000"/>
                <w:kern w:val="0"/>
                <w:sz w:val="21"/>
                <w:szCs w:val="21"/>
              </w:rPr>
              <w:t>对医疗机构放射性职业病危害控制的监督管理，由卫生行政部门依照本法的规定实施。</w:t>
            </w:r>
          </w:p>
          <w:p w:rsidR="003E47DA" w:rsidRDefault="00D3377E">
            <w:pPr>
              <w:widowControl/>
              <w:snapToGrid w:val="0"/>
              <w:ind w:firstLineChars="200" w:firstLine="420"/>
              <w:rPr>
                <w:rFonts w:ascii="Times New Roman" w:hAnsi="Times New Roman"/>
                <w:bCs/>
                <w:color w:val="000000"/>
                <w:kern w:val="0"/>
                <w:sz w:val="21"/>
                <w:szCs w:val="21"/>
              </w:rPr>
            </w:pPr>
            <w:r>
              <w:rPr>
                <w:rFonts w:ascii="Times New Roman" w:hAnsi="Times New Roman" w:hint="eastAsia"/>
                <w:bCs/>
                <w:color w:val="000000"/>
                <w:kern w:val="0"/>
                <w:sz w:val="21"/>
                <w:szCs w:val="21"/>
              </w:rPr>
              <w:t>《放射性同位素与射线装置安全和防护条例》（国务院令第</w:t>
            </w:r>
            <w:r>
              <w:rPr>
                <w:rFonts w:ascii="Times New Roman" w:hAnsi="Times New Roman" w:hint="eastAsia"/>
                <w:bCs/>
                <w:color w:val="000000"/>
                <w:kern w:val="0"/>
                <w:sz w:val="21"/>
                <w:szCs w:val="21"/>
              </w:rPr>
              <w:t>449</w:t>
            </w:r>
            <w:r>
              <w:rPr>
                <w:rFonts w:ascii="Times New Roman" w:hAnsi="Times New Roman" w:hint="eastAsia"/>
                <w:bCs/>
                <w:color w:val="000000"/>
                <w:kern w:val="0"/>
                <w:sz w:val="21"/>
                <w:szCs w:val="21"/>
              </w:rPr>
              <w:t>号，</w:t>
            </w:r>
            <w:r>
              <w:rPr>
                <w:rFonts w:ascii="Times New Roman" w:hAnsi="Times New Roman" w:hint="eastAsia"/>
                <w:bCs/>
                <w:color w:val="000000"/>
                <w:kern w:val="0"/>
                <w:sz w:val="21"/>
                <w:szCs w:val="21"/>
              </w:rPr>
              <w:t>2005</w:t>
            </w:r>
            <w:r>
              <w:rPr>
                <w:rFonts w:ascii="Times New Roman" w:hAnsi="Times New Roman" w:hint="eastAsia"/>
                <w:bCs/>
                <w:color w:val="000000"/>
                <w:kern w:val="0"/>
                <w:sz w:val="21"/>
                <w:szCs w:val="21"/>
              </w:rPr>
              <w:t>年</w:t>
            </w:r>
            <w:r>
              <w:rPr>
                <w:rFonts w:ascii="Times New Roman" w:hAnsi="Times New Roman" w:hint="eastAsia"/>
                <w:bCs/>
                <w:color w:val="000000"/>
                <w:kern w:val="0"/>
                <w:sz w:val="21"/>
                <w:szCs w:val="21"/>
              </w:rPr>
              <w:t>12</w:t>
            </w:r>
            <w:r>
              <w:rPr>
                <w:rFonts w:ascii="Times New Roman" w:hAnsi="Times New Roman" w:hint="eastAsia"/>
                <w:bCs/>
                <w:color w:val="000000"/>
                <w:kern w:val="0"/>
                <w:sz w:val="21"/>
                <w:szCs w:val="21"/>
              </w:rPr>
              <w:t>月</w:t>
            </w:r>
            <w:r>
              <w:rPr>
                <w:rFonts w:ascii="Times New Roman" w:hAnsi="Times New Roman" w:hint="eastAsia"/>
                <w:bCs/>
                <w:color w:val="000000"/>
                <w:kern w:val="0"/>
                <w:sz w:val="21"/>
                <w:szCs w:val="21"/>
              </w:rPr>
              <w:t>1</w:t>
            </w:r>
            <w:r>
              <w:rPr>
                <w:rFonts w:ascii="Times New Roman" w:hAnsi="Times New Roman" w:hint="eastAsia"/>
                <w:bCs/>
                <w:color w:val="000000"/>
                <w:kern w:val="0"/>
                <w:sz w:val="21"/>
                <w:szCs w:val="21"/>
              </w:rPr>
              <w:t>日起施行，</w:t>
            </w:r>
            <w:r>
              <w:rPr>
                <w:rFonts w:ascii="Times New Roman" w:hAnsi="Times New Roman" w:hint="eastAsia"/>
                <w:bCs/>
                <w:color w:val="000000"/>
                <w:kern w:val="0"/>
                <w:sz w:val="21"/>
                <w:szCs w:val="21"/>
              </w:rPr>
              <w:t>2014</w:t>
            </w:r>
            <w:r>
              <w:rPr>
                <w:rFonts w:ascii="Times New Roman" w:hAnsi="Times New Roman" w:hint="eastAsia"/>
                <w:bCs/>
                <w:color w:val="000000"/>
                <w:kern w:val="0"/>
                <w:sz w:val="21"/>
                <w:szCs w:val="21"/>
              </w:rPr>
              <w:t>年</w:t>
            </w:r>
            <w:r>
              <w:rPr>
                <w:rFonts w:ascii="Times New Roman" w:hAnsi="Times New Roman" w:hint="eastAsia"/>
                <w:bCs/>
                <w:color w:val="000000"/>
                <w:kern w:val="0"/>
                <w:sz w:val="21"/>
                <w:szCs w:val="21"/>
              </w:rPr>
              <w:t>7</w:t>
            </w:r>
            <w:r>
              <w:rPr>
                <w:rFonts w:ascii="Times New Roman" w:hAnsi="Times New Roman" w:hint="eastAsia"/>
                <w:bCs/>
                <w:color w:val="000000"/>
                <w:kern w:val="0"/>
                <w:sz w:val="21"/>
                <w:szCs w:val="21"/>
              </w:rPr>
              <w:t>月</w:t>
            </w:r>
            <w:r>
              <w:rPr>
                <w:rFonts w:ascii="Times New Roman" w:hAnsi="Times New Roman" w:hint="eastAsia"/>
                <w:bCs/>
                <w:color w:val="000000"/>
                <w:kern w:val="0"/>
                <w:sz w:val="21"/>
                <w:szCs w:val="21"/>
              </w:rPr>
              <w:t>9</w:t>
            </w:r>
            <w:r>
              <w:rPr>
                <w:rFonts w:ascii="Times New Roman" w:hAnsi="Times New Roman" w:hint="eastAsia"/>
                <w:bCs/>
                <w:color w:val="000000"/>
                <w:kern w:val="0"/>
                <w:sz w:val="21"/>
                <w:szCs w:val="21"/>
              </w:rPr>
              <w:t>日、</w:t>
            </w:r>
            <w:r>
              <w:rPr>
                <w:rFonts w:ascii="Times New Roman" w:hAnsi="Times New Roman" w:hint="eastAsia"/>
                <w:bCs/>
                <w:color w:val="000000"/>
                <w:kern w:val="0"/>
                <w:sz w:val="21"/>
                <w:szCs w:val="21"/>
              </w:rPr>
              <w:t>2019</w:t>
            </w:r>
            <w:r>
              <w:rPr>
                <w:rFonts w:ascii="Times New Roman" w:hAnsi="Times New Roman" w:hint="eastAsia"/>
                <w:bCs/>
                <w:color w:val="000000"/>
                <w:kern w:val="0"/>
                <w:sz w:val="21"/>
                <w:szCs w:val="21"/>
              </w:rPr>
              <w:t>年</w:t>
            </w:r>
            <w:r>
              <w:rPr>
                <w:rFonts w:ascii="Times New Roman" w:hAnsi="Times New Roman" w:hint="eastAsia"/>
                <w:bCs/>
                <w:color w:val="000000"/>
                <w:kern w:val="0"/>
                <w:sz w:val="21"/>
                <w:szCs w:val="21"/>
              </w:rPr>
              <w:t>3</w:t>
            </w:r>
            <w:r>
              <w:rPr>
                <w:rFonts w:ascii="Times New Roman" w:hAnsi="Times New Roman" w:hint="eastAsia"/>
                <w:bCs/>
                <w:color w:val="000000"/>
                <w:kern w:val="0"/>
                <w:sz w:val="21"/>
                <w:szCs w:val="21"/>
              </w:rPr>
              <w:t>月</w:t>
            </w:r>
            <w:r>
              <w:rPr>
                <w:rFonts w:ascii="Times New Roman" w:hAnsi="Times New Roman" w:hint="eastAsia"/>
                <w:bCs/>
                <w:color w:val="000000"/>
                <w:kern w:val="0"/>
                <w:sz w:val="21"/>
                <w:szCs w:val="21"/>
              </w:rPr>
              <w:t>2</w:t>
            </w:r>
            <w:r>
              <w:rPr>
                <w:rFonts w:ascii="Times New Roman" w:hAnsi="Times New Roman" w:hint="eastAsia"/>
                <w:bCs/>
                <w:color w:val="000000"/>
                <w:kern w:val="0"/>
                <w:sz w:val="21"/>
                <w:szCs w:val="21"/>
              </w:rPr>
              <w:t>日修正）</w:t>
            </w:r>
          </w:p>
          <w:p w:rsidR="003E47DA" w:rsidRDefault="00D3377E">
            <w:pPr>
              <w:widowControl/>
              <w:snapToGrid w:val="0"/>
              <w:ind w:firstLineChars="200" w:firstLine="420"/>
              <w:rPr>
                <w:rFonts w:ascii="Times New Roman" w:hAnsi="Times New Roman"/>
                <w:bCs/>
                <w:color w:val="000000"/>
                <w:kern w:val="0"/>
                <w:sz w:val="21"/>
                <w:szCs w:val="21"/>
              </w:rPr>
            </w:pPr>
            <w:r>
              <w:rPr>
                <w:rFonts w:ascii="Times New Roman" w:hAnsi="Times New Roman" w:hint="eastAsia"/>
                <w:bCs/>
                <w:color w:val="000000"/>
                <w:kern w:val="0"/>
                <w:sz w:val="21"/>
                <w:szCs w:val="21"/>
              </w:rPr>
              <w:t>第三条第二款</w:t>
            </w:r>
            <w:r>
              <w:rPr>
                <w:rFonts w:ascii="Times New Roman" w:hAnsi="Times New Roman" w:hint="eastAsia"/>
                <w:bCs/>
                <w:color w:val="000000"/>
                <w:kern w:val="0"/>
                <w:sz w:val="21"/>
                <w:szCs w:val="21"/>
              </w:rPr>
              <w:t xml:space="preserve">  </w:t>
            </w:r>
            <w:r>
              <w:rPr>
                <w:rFonts w:ascii="Times New Roman" w:hAnsi="Times New Roman" w:hint="eastAsia"/>
                <w:bCs/>
                <w:color w:val="000000"/>
                <w:kern w:val="0"/>
                <w:sz w:val="21"/>
                <w:szCs w:val="21"/>
              </w:rPr>
              <w:t>国务院公安、卫生等部门按照职责分工和本条例的规定，对有</w:t>
            </w:r>
            <w:r>
              <w:rPr>
                <w:rFonts w:ascii="Times New Roman" w:hAnsi="Times New Roman" w:hint="eastAsia"/>
                <w:bCs/>
                <w:color w:val="000000"/>
                <w:kern w:val="0"/>
                <w:sz w:val="21"/>
                <w:szCs w:val="21"/>
              </w:rPr>
              <w:lastRenderedPageBreak/>
              <w:t>关放射性同</w:t>
            </w:r>
            <w:r>
              <w:rPr>
                <w:rFonts w:ascii="Times New Roman" w:hAnsi="Times New Roman" w:hint="eastAsia"/>
                <w:bCs/>
                <w:color w:val="000000"/>
                <w:kern w:val="0"/>
                <w:sz w:val="21"/>
                <w:szCs w:val="21"/>
              </w:rPr>
              <w:t>位素、射线装置的安全和防护工作实施监督管理。</w:t>
            </w:r>
          </w:p>
          <w:p w:rsidR="003E47DA" w:rsidRDefault="00D3377E">
            <w:pPr>
              <w:widowControl/>
              <w:snapToGrid w:val="0"/>
              <w:ind w:firstLineChars="200" w:firstLine="420"/>
              <w:rPr>
                <w:rFonts w:ascii="Times New Roman" w:hAnsi="Times New Roman"/>
                <w:bCs/>
                <w:color w:val="000000"/>
                <w:kern w:val="0"/>
                <w:sz w:val="21"/>
                <w:szCs w:val="21"/>
              </w:rPr>
            </w:pPr>
            <w:r>
              <w:rPr>
                <w:rFonts w:ascii="Times New Roman" w:hAnsi="Times New Roman" w:hint="eastAsia"/>
                <w:bCs/>
                <w:color w:val="000000"/>
                <w:kern w:val="0"/>
                <w:sz w:val="21"/>
                <w:szCs w:val="21"/>
              </w:rPr>
              <w:t>《放射诊疗管理规定》（</w:t>
            </w:r>
            <w:r>
              <w:rPr>
                <w:rFonts w:ascii="Times New Roman" w:hAnsi="Times New Roman"/>
                <w:bCs/>
                <w:color w:val="000000"/>
                <w:kern w:val="0"/>
                <w:sz w:val="21"/>
                <w:szCs w:val="21"/>
              </w:rPr>
              <w:t>原</w:t>
            </w:r>
            <w:r>
              <w:rPr>
                <w:rFonts w:ascii="Times New Roman" w:hAnsi="Times New Roman" w:hint="eastAsia"/>
                <w:bCs/>
                <w:color w:val="000000"/>
                <w:kern w:val="0"/>
                <w:sz w:val="21"/>
                <w:szCs w:val="21"/>
              </w:rPr>
              <w:t>卫生部令第</w:t>
            </w:r>
            <w:r>
              <w:rPr>
                <w:rFonts w:ascii="Times New Roman" w:hAnsi="Times New Roman" w:hint="eastAsia"/>
                <w:bCs/>
                <w:color w:val="000000"/>
                <w:kern w:val="0"/>
                <w:sz w:val="21"/>
                <w:szCs w:val="21"/>
              </w:rPr>
              <w:t>46</w:t>
            </w:r>
            <w:r>
              <w:rPr>
                <w:rFonts w:ascii="Times New Roman" w:hAnsi="Times New Roman" w:hint="eastAsia"/>
                <w:bCs/>
                <w:color w:val="000000"/>
                <w:kern w:val="0"/>
                <w:sz w:val="21"/>
                <w:szCs w:val="21"/>
              </w:rPr>
              <w:t>号，</w:t>
            </w:r>
            <w:r>
              <w:rPr>
                <w:rFonts w:ascii="Times New Roman" w:hAnsi="Times New Roman" w:hint="eastAsia"/>
                <w:bCs/>
                <w:color w:val="000000"/>
                <w:kern w:val="0"/>
                <w:sz w:val="21"/>
                <w:szCs w:val="21"/>
              </w:rPr>
              <w:t>2006</w:t>
            </w:r>
            <w:r>
              <w:rPr>
                <w:rFonts w:ascii="Times New Roman" w:hAnsi="Times New Roman" w:hint="eastAsia"/>
                <w:bCs/>
                <w:color w:val="000000"/>
                <w:kern w:val="0"/>
                <w:sz w:val="21"/>
                <w:szCs w:val="21"/>
              </w:rPr>
              <w:t>年</w:t>
            </w:r>
            <w:r>
              <w:rPr>
                <w:rFonts w:ascii="Times New Roman" w:hAnsi="Times New Roman" w:hint="eastAsia"/>
                <w:bCs/>
                <w:color w:val="000000"/>
                <w:kern w:val="0"/>
                <w:sz w:val="21"/>
                <w:szCs w:val="21"/>
              </w:rPr>
              <w:t>3</w:t>
            </w:r>
            <w:r>
              <w:rPr>
                <w:rFonts w:ascii="Times New Roman" w:hAnsi="Times New Roman" w:hint="eastAsia"/>
                <w:bCs/>
                <w:color w:val="000000"/>
                <w:kern w:val="0"/>
                <w:sz w:val="21"/>
                <w:szCs w:val="21"/>
              </w:rPr>
              <w:t>月</w:t>
            </w:r>
            <w:r>
              <w:rPr>
                <w:rFonts w:ascii="Times New Roman" w:hAnsi="Times New Roman" w:hint="eastAsia"/>
                <w:bCs/>
                <w:color w:val="000000"/>
                <w:kern w:val="0"/>
                <w:sz w:val="21"/>
                <w:szCs w:val="21"/>
              </w:rPr>
              <w:t>1</w:t>
            </w:r>
            <w:r>
              <w:rPr>
                <w:rFonts w:ascii="Times New Roman" w:hAnsi="Times New Roman" w:hint="eastAsia"/>
                <w:bCs/>
                <w:color w:val="000000"/>
                <w:kern w:val="0"/>
                <w:sz w:val="21"/>
                <w:szCs w:val="21"/>
              </w:rPr>
              <w:t>日起施行，</w:t>
            </w:r>
            <w:r>
              <w:rPr>
                <w:rFonts w:ascii="Times New Roman" w:hAnsi="Times New Roman" w:hint="eastAsia"/>
                <w:bCs/>
                <w:color w:val="000000"/>
                <w:kern w:val="0"/>
                <w:sz w:val="21"/>
                <w:szCs w:val="21"/>
              </w:rPr>
              <w:t>2016</w:t>
            </w:r>
            <w:r>
              <w:rPr>
                <w:rFonts w:ascii="Times New Roman" w:hAnsi="Times New Roman" w:hint="eastAsia"/>
                <w:bCs/>
                <w:color w:val="000000"/>
                <w:kern w:val="0"/>
                <w:sz w:val="21"/>
                <w:szCs w:val="21"/>
              </w:rPr>
              <w:t>年</w:t>
            </w:r>
            <w:r>
              <w:rPr>
                <w:rFonts w:ascii="Times New Roman" w:hAnsi="Times New Roman" w:hint="eastAsia"/>
                <w:bCs/>
                <w:color w:val="000000"/>
                <w:kern w:val="0"/>
                <w:sz w:val="21"/>
                <w:szCs w:val="21"/>
              </w:rPr>
              <w:t>1</w:t>
            </w:r>
            <w:r>
              <w:rPr>
                <w:rFonts w:ascii="Times New Roman" w:hAnsi="Times New Roman" w:hint="eastAsia"/>
                <w:bCs/>
                <w:color w:val="000000"/>
                <w:kern w:val="0"/>
                <w:sz w:val="21"/>
                <w:szCs w:val="21"/>
              </w:rPr>
              <w:t>月</w:t>
            </w:r>
            <w:r>
              <w:rPr>
                <w:rFonts w:ascii="Times New Roman" w:hAnsi="Times New Roman" w:hint="eastAsia"/>
                <w:bCs/>
                <w:color w:val="000000"/>
                <w:kern w:val="0"/>
                <w:sz w:val="21"/>
                <w:szCs w:val="21"/>
              </w:rPr>
              <w:t>19</w:t>
            </w:r>
            <w:r>
              <w:rPr>
                <w:rFonts w:ascii="Times New Roman" w:hAnsi="Times New Roman" w:hint="eastAsia"/>
                <w:bCs/>
                <w:color w:val="000000"/>
                <w:kern w:val="0"/>
                <w:sz w:val="21"/>
                <w:szCs w:val="21"/>
              </w:rPr>
              <w:t>日修改）</w:t>
            </w:r>
          </w:p>
          <w:p w:rsidR="003E47DA" w:rsidRDefault="00D3377E">
            <w:pPr>
              <w:widowControl/>
              <w:snapToGrid w:val="0"/>
              <w:ind w:firstLineChars="200" w:firstLine="420"/>
              <w:rPr>
                <w:rFonts w:ascii="Times New Roman" w:hAnsi="Times New Roman"/>
                <w:bCs/>
                <w:color w:val="000000"/>
                <w:kern w:val="0"/>
                <w:sz w:val="21"/>
                <w:szCs w:val="21"/>
              </w:rPr>
            </w:pPr>
            <w:r>
              <w:rPr>
                <w:rFonts w:ascii="Times New Roman" w:hAnsi="Times New Roman" w:hint="eastAsia"/>
                <w:bCs/>
                <w:color w:val="000000"/>
                <w:kern w:val="0"/>
                <w:sz w:val="21"/>
                <w:szCs w:val="21"/>
              </w:rPr>
              <w:t>第三条</w:t>
            </w:r>
            <w:r>
              <w:rPr>
                <w:rFonts w:ascii="Times New Roman" w:hAnsi="Times New Roman" w:hint="eastAsia"/>
                <w:bCs/>
                <w:color w:val="000000"/>
                <w:kern w:val="0"/>
                <w:sz w:val="21"/>
                <w:szCs w:val="21"/>
              </w:rPr>
              <w:t xml:space="preserve">  </w:t>
            </w:r>
            <w:r>
              <w:rPr>
                <w:rFonts w:ascii="Times New Roman" w:hAnsi="Times New Roman" w:hint="eastAsia"/>
                <w:bCs/>
                <w:color w:val="000000"/>
                <w:kern w:val="0"/>
                <w:sz w:val="21"/>
                <w:szCs w:val="21"/>
              </w:rPr>
              <w:t>卫生部负责全国放射诊疗工作的监督管理。</w:t>
            </w:r>
          </w:p>
          <w:p w:rsidR="003E47DA" w:rsidRDefault="00D3377E">
            <w:pPr>
              <w:widowControl/>
              <w:snapToGrid w:val="0"/>
              <w:ind w:firstLineChars="200" w:firstLine="420"/>
              <w:rPr>
                <w:rFonts w:ascii="Times New Roman" w:hAnsi="Times New Roman"/>
                <w:bCs/>
                <w:color w:val="000000"/>
                <w:kern w:val="0"/>
                <w:sz w:val="21"/>
                <w:szCs w:val="21"/>
              </w:rPr>
            </w:pPr>
            <w:r>
              <w:rPr>
                <w:rFonts w:ascii="Times New Roman" w:hAnsi="Times New Roman" w:hint="eastAsia"/>
                <w:bCs/>
                <w:color w:val="000000"/>
                <w:kern w:val="0"/>
                <w:sz w:val="21"/>
                <w:szCs w:val="21"/>
              </w:rPr>
              <w:t>县级以上地方人民政府卫生行政部门负责本行政区域内放射诊疗工作的监督管理。</w:t>
            </w:r>
          </w:p>
          <w:p w:rsidR="003E47DA" w:rsidRDefault="00D3377E">
            <w:pPr>
              <w:widowControl/>
              <w:snapToGrid w:val="0"/>
              <w:ind w:firstLineChars="200" w:firstLine="420"/>
              <w:rPr>
                <w:rFonts w:ascii="Times New Roman" w:hAnsi="Times New Roman"/>
                <w:bCs/>
                <w:color w:val="000000"/>
                <w:kern w:val="0"/>
                <w:sz w:val="21"/>
                <w:szCs w:val="21"/>
              </w:rPr>
            </w:pPr>
            <w:r>
              <w:rPr>
                <w:rFonts w:ascii="Times New Roman" w:hAnsi="Times New Roman" w:hint="eastAsia"/>
                <w:bCs/>
                <w:color w:val="000000"/>
                <w:kern w:val="0"/>
                <w:sz w:val="21"/>
                <w:szCs w:val="21"/>
              </w:rPr>
              <w:t>《放射工作人员职业健康管理办法》（</w:t>
            </w:r>
            <w:r>
              <w:rPr>
                <w:rFonts w:ascii="Times New Roman" w:hAnsi="Times New Roman"/>
                <w:bCs/>
                <w:color w:val="000000"/>
                <w:kern w:val="0"/>
                <w:sz w:val="21"/>
                <w:szCs w:val="21"/>
              </w:rPr>
              <w:t>原</w:t>
            </w:r>
            <w:r>
              <w:rPr>
                <w:rFonts w:ascii="Times New Roman" w:hAnsi="Times New Roman" w:hint="eastAsia"/>
                <w:bCs/>
                <w:color w:val="000000"/>
                <w:kern w:val="0"/>
                <w:sz w:val="21"/>
                <w:szCs w:val="21"/>
              </w:rPr>
              <w:t>卫生部令第</w:t>
            </w:r>
            <w:r>
              <w:rPr>
                <w:rFonts w:ascii="Times New Roman" w:hAnsi="Times New Roman" w:hint="eastAsia"/>
                <w:bCs/>
                <w:color w:val="000000"/>
                <w:kern w:val="0"/>
                <w:sz w:val="21"/>
                <w:szCs w:val="21"/>
              </w:rPr>
              <w:t>55</w:t>
            </w:r>
            <w:r>
              <w:rPr>
                <w:rFonts w:ascii="Times New Roman" w:hAnsi="Times New Roman" w:hint="eastAsia"/>
                <w:bCs/>
                <w:color w:val="000000"/>
                <w:kern w:val="0"/>
                <w:sz w:val="21"/>
                <w:szCs w:val="21"/>
              </w:rPr>
              <w:t>号，</w:t>
            </w:r>
            <w:r>
              <w:rPr>
                <w:rFonts w:ascii="Times New Roman" w:hAnsi="Times New Roman" w:hint="eastAsia"/>
                <w:bCs/>
                <w:color w:val="000000"/>
                <w:kern w:val="0"/>
                <w:sz w:val="21"/>
                <w:szCs w:val="21"/>
              </w:rPr>
              <w:t>2007</w:t>
            </w:r>
            <w:r>
              <w:rPr>
                <w:rFonts w:ascii="Times New Roman" w:hAnsi="Times New Roman" w:hint="eastAsia"/>
                <w:bCs/>
                <w:color w:val="000000"/>
                <w:kern w:val="0"/>
                <w:sz w:val="21"/>
                <w:szCs w:val="21"/>
              </w:rPr>
              <w:t>年</w:t>
            </w:r>
            <w:r>
              <w:rPr>
                <w:rFonts w:ascii="Times New Roman" w:hAnsi="Times New Roman" w:hint="eastAsia"/>
                <w:bCs/>
                <w:color w:val="000000"/>
                <w:kern w:val="0"/>
                <w:sz w:val="21"/>
                <w:szCs w:val="21"/>
              </w:rPr>
              <w:t>11</w:t>
            </w:r>
            <w:r>
              <w:rPr>
                <w:rFonts w:ascii="Times New Roman" w:hAnsi="Times New Roman" w:hint="eastAsia"/>
                <w:bCs/>
                <w:color w:val="000000"/>
                <w:kern w:val="0"/>
                <w:sz w:val="21"/>
                <w:szCs w:val="21"/>
              </w:rPr>
              <w:t>月</w:t>
            </w:r>
            <w:r>
              <w:rPr>
                <w:rFonts w:ascii="Times New Roman" w:hAnsi="Times New Roman" w:hint="eastAsia"/>
                <w:bCs/>
                <w:color w:val="000000"/>
                <w:kern w:val="0"/>
                <w:sz w:val="21"/>
                <w:szCs w:val="21"/>
              </w:rPr>
              <w:t>1</w:t>
            </w:r>
            <w:r>
              <w:rPr>
                <w:rFonts w:ascii="Times New Roman" w:hAnsi="Times New Roman" w:hint="eastAsia"/>
                <w:bCs/>
                <w:color w:val="000000"/>
                <w:kern w:val="0"/>
                <w:sz w:val="21"/>
                <w:szCs w:val="21"/>
              </w:rPr>
              <w:t>日起施行）</w:t>
            </w:r>
          </w:p>
          <w:p w:rsidR="003E47DA" w:rsidRDefault="00D3377E">
            <w:pPr>
              <w:widowControl/>
              <w:snapToGrid w:val="0"/>
              <w:ind w:firstLineChars="200" w:firstLine="420"/>
              <w:rPr>
                <w:rFonts w:ascii="Times New Roman" w:hAnsi="Times New Roman"/>
                <w:bCs/>
                <w:color w:val="000000"/>
                <w:kern w:val="0"/>
                <w:sz w:val="21"/>
                <w:szCs w:val="21"/>
              </w:rPr>
            </w:pPr>
            <w:r>
              <w:rPr>
                <w:rFonts w:ascii="Times New Roman" w:hAnsi="Times New Roman" w:hint="eastAsia"/>
                <w:bCs/>
                <w:color w:val="000000"/>
                <w:kern w:val="0"/>
                <w:sz w:val="21"/>
                <w:szCs w:val="21"/>
              </w:rPr>
              <w:t>第三条</w:t>
            </w:r>
            <w:r>
              <w:rPr>
                <w:rFonts w:ascii="Times New Roman" w:hAnsi="Times New Roman" w:hint="eastAsia"/>
                <w:bCs/>
                <w:color w:val="000000"/>
                <w:kern w:val="0"/>
                <w:sz w:val="21"/>
                <w:szCs w:val="21"/>
              </w:rPr>
              <w:t xml:space="preserve">  </w:t>
            </w:r>
            <w:r>
              <w:rPr>
                <w:rFonts w:ascii="Times New Roman" w:hAnsi="Times New Roman" w:hint="eastAsia"/>
                <w:bCs/>
                <w:color w:val="000000"/>
                <w:kern w:val="0"/>
                <w:sz w:val="21"/>
                <w:szCs w:val="21"/>
              </w:rPr>
              <w:t>卫生部主管全国放射工作人员职业健康的监督管理工作。</w:t>
            </w:r>
          </w:p>
          <w:p w:rsidR="003E47DA" w:rsidRDefault="00D3377E">
            <w:pPr>
              <w:widowControl/>
              <w:snapToGrid w:val="0"/>
              <w:ind w:firstLineChars="200" w:firstLine="420"/>
              <w:rPr>
                <w:rFonts w:ascii="Times New Roman" w:hAnsi="Times New Roman"/>
                <w:bCs/>
                <w:color w:val="000000"/>
                <w:kern w:val="0"/>
                <w:sz w:val="21"/>
                <w:szCs w:val="21"/>
              </w:rPr>
            </w:pPr>
            <w:r>
              <w:rPr>
                <w:rFonts w:ascii="Times New Roman" w:hAnsi="Times New Roman" w:hint="eastAsia"/>
                <w:bCs/>
                <w:color w:val="000000"/>
                <w:kern w:val="0"/>
                <w:sz w:val="21"/>
                <w:szCs w:val="21"/>
              </w:rPr>
              <w:t>县级以上地方人民政府卫生行政部门负责本行政区域内放射工作人员职业健康的监督管理。</w:t>
            </w:r>
          </w:p>
          <w:p w:rsidR="003E47DA" w:rsidRDefault="00D3377E">
            <w:pPr>
              <w:widowControl/>
              <w:snapToGrid w:val="0"/>
              <w:ind w:firstLineChars="200" w:firstLine="420"/>
              <w:rPr>
                <w:rFonts w:ascii="Times New Roman" w:hAnsi="Times New Roman"/>
                <w:bCs/>
                <w:color w:val="000000"/>
                <w:kern w:val="0"/>
                <w:sz w:val="21"/>
                <w:szCs w:val="21"/>
              </w:rPr>
            </w:pPr>
            <w:r>
              <w:rPr>
                <w:rFonts w:ascii="Times New Roman" w:hAnsi="Times New Roman" w:hint="eastAsia"/>
                <w:bCs/>
                <w:color w:val="000000"/>
                <w:kern w:val="0"/>
                <w:sz w:val="21"/>
                <w:szCs w:val="21"/>
              </w:rPr>
              <w:t>第三十三条</w:t>
            </w:r>
            <w:r>
              <w:rPr>
                <w:rFonts w:ascii="Times New Roman" w:hAnsi="Times New Roman" w:hint="eastAsia"/>
                <w:bCs/>
                <w:color w:val="000000"/>
                <w:kern w:val="0"/>
                <w:sz w:val="21"/>
                <w:szCs w:val="21"/>
              </w:rPr>
              <w:t xml:space="preserve">  </w:t>
            </w:r>
            <w:r>
              <w:rPr>
                <w:rFonts w:ascii="Times New Roman" w:hAnsi="Times New Roman" w:hint="eastAsia"/>
                <w:bCs/>
                <w:color w:val="000000"/>
                <w:kern w:val="0"/>
                <w:sz w:val="21"/>
                <w:szCs w:val="21"/>
              </w:rPr>
              <w:t>县级</w:t>
            </w:r>
            <w:r>
              <w:rPr>
                <w:rFonts w:ascii="Times New Roman" w:hAnsi="Times New Roman" w:hint="eastAsia"/>
                <w:bCs/>
                <w:color w:val="000000"/>
                <w:kern w:val="0"/>
                <w:sz w:val="21"/>
                <w:szCs w:val="21"/>
              </w:rPr>
              <w:t>以上地方人民政府卫生行政部门应当定期对本行政区域内放射工作单位的放射工作人员职业健康管理进行监督检查。检查内容包括：（一）有关法规和标准执行情况；（二）放射防护措施落实情况；（三）人员培训、职业健康检查、个人剂量监测及其档案管理情况；（四）《放射工作人员证》持证及相关信息记录情况；（五）放射工作人员其他职业健康权益保障情况。</w:t>
            </w:r>
          </w:p>
        </w:tc>
      </w:tr>
      <w:tr w:rsidR="003E47DA">
        <w:trPr>
          <w:trHeight w:val="2686"/>
          <w:jc w:val="center"/>
        </w:trPr>
        <w:tc>
          <w:tcPr>
            <w:tcW w:w="713" w:type="dxa"/>
            <w:vAlign w:val="center"/>
          </w:tcPr>
          <w:p w:rsidR="003E47DA" w:rsidRDefault="00D3377E">
            <w:pPr>
              <w:snapToGrid w:val="0"/>
              <w:jc w:val="center"/>
              <w:rPr>
                <w:rFonts w:ascii="Times New Roman" w:hAnsi="Times New Roman"/>
                <w:bCs/>
                <w:color w:val="000000"/>
                <w:sz w:val="21"/>
                <w:szCs w:val="21"/>
              </w:rPr>
            </w:pPr>
            <w:r>
              <w:rPr>
                <w:rFonts w:ascii="Times New Roman" w:hAnsi="Times New Roman" w:hint="eastAsia"/>
                <w:bCs/>
                <w:color w:val="000000"/>
                <w:sz w:val="21"/>
                <w:szCs w:val="21"/>
              </w:rPr>
              <w:lastRenderedPageBreak/>
              <w:t>6</w:t>
            </w:r>
          </w:p>
        </w:tc>
        <w:tc>
          <w:tcPr>
            <w:tcW w:w="850" w:type="dxa"/>
            <w:vAlign w:val="center"/>
          </w:tcPr>
          <w:p w:rsidR="003E47DA" w:rsidRDefault="00D3377E">
            <w:pPr>
              <w:widowControl/>
              <w:snapToGrid w:val="0"/>
              <w:rPr>
                <w:rFonts w:ascii="Times New Roman" w:hAnsi="Times New Roman"/>
                <w:bCs/>
                <w:color w:val="000000"/>
                <w:kern w:val="0"/>
                <w:sz w:val="21"/>
                <w:szCs w:val="21"/>
              </w:rPr>
            </w:pPr>
            <w:r>
              <w:rPr>
                <w:rFonts w:ascii="Times New Roman" w:hAnsi="Times New Roman" w:hint="eastAsia"/>
                <w:bCs/>
                <w:color w:val="000000"/>
                <w:kern w:val="0"/>
                <w:sz w:val="21"/>
                <w:szCs w:val="21"/>
              </w:rPr>
              <w:t>医疗机构的检查</w:t>
            </w:r>
          </w:p>
        </w:tc>
        <w:tc>
          <w:tcPr>
            <w:tcW w:w="2231" w:type="dxa"/>
            <w:vAlign w:val="center"/>
          </w:tcPr>
          <w:p w:rsidR="003E47DA" w:rsidRDefault="00D3377E">
            <w:pPr>
              <w:widowControl/>
              <w:snapToGrid w:val="0"/>
              <w:rPr>
                <w:rFonts w:ascii="Times New Roman" w:hAnsi="Times New Roman"/>
                <w:bCs/>
                <w:color w:val="000000"/>
                <w:kern w:val="0"/>
                <w:sz w:val="21"/>
                <w:szCs w:val="21"/>
              </w:rPr>
            </w:pPr>
            <w:r>
              <w:rPr>
                <w:rFonts w:ascii="Times New Roman" w:hAnsi="Times New Roman" w:hint="eastAsia"/>
                <w:bCs/>
                <w:color w:val="000000"/>
                <w:kern w:val="0"/>
                <w:sz w:val="21"/>
                <w:szCs w:val="21"/>
              </w:rPr>
              <w:t>1.</w:t>
            </w:r>
            <w:r>
              <w:rPr>
                <w:rFonts w:ascii="Times New Roman" w:hAnsi="Times New Roman" w:hint="eastAsia"/>
                <w:bCs/>
                <w:color w:val="000000"/>
                <w:kern w:val="0"/>
                <w:sz w:val="21"/>
                <w:szCs w:val="21"/>
              </w:rPr>
              <w:t>医疗机构资质管理情况；</w:t>
            </w:r>
            <w:r>
              <w:rPr>
                <w:rFonts w:ascii="Times New Roman" w:hAnsi="Times New Roman" w:hint="eastAsia"/>
                <w:bCs/>
                <w:color w:val="000000"/>
                <w:kern w:val="0"/>
                <w:sz w:val="21"/>
                <w:szCs w:val="21"/>
              </w:rPr>
              <w:t>2.</w:t>
            </w:r>
            <w:r>
              <w:rPr>
                <w:rFonts w:ascii="Times New Roman" w:hAnsi="Times New Roman" w:hint="eastAsia"/>
                <w:bCs/>
                <w:color w:val="000000"/>
                <w:kern w:val="0"/>
                <w:sz w:val="21"/>
                <w:szCs w:val="21"/>
              </w:rPr>
              <w:t>卫生技术人员管理情况；</w:t>
            </w:r>
            <w:r>
              <w:rPr>
                <w:rFonts w:ascii="Times New Roman" w:hAnsi="Times New Roman" w:hint="eastAsia"/>
                <w:bCs/>
                <w:color w:val="000000"/>
                <w:kern w:val="0"/>
                <w:sz w:val="21"/>
                <w:szCs w:val="21"/>
              </w:rPr>
              <w:t>3.</w:t>
            </w:r>
            <w:r>
              <w:rPr>
                <w:rFonts w:ascii="Times New Roman" w:hAnsi="Times New Roman" w:hint="eastAsia"/>
                <w:bCs/>
                <w:color w:val="000000"/>
                <w:kern w:val="0"/>
                <w:sz w:val="21"/>
                <w:szCs w:val="21"/>
              </w:rPr>
              <w:t>药品和医疗器械管理情况；</w:t>
            </w:r>
            <w:r>
              <w:rPr>
                <w:rFonts w:ascii="Times New Roman" w:hAnsi="Times New Roman" w:hint="eastAsia"/>
                <w:bCs/>
                <w:color w:val="000000"/>
                <w:kern w:val="0"/>
                <w:sz w:val="21"/>
                <w:szCs w:val="21"/>
              </w:rPr>
              <w:t>4.</w:t>
            </w:r>
            <w:r>
              <w:rPr>
                <w:rFonts w:ascii="Times New Roman" w:hAnsi="Times New Roman" w:hint="eastAsia"/>
                <w:bCs/>
                <w:color w:val="000000"/>
                <w:kern w:val="0"/>
                <w:sz w:val="21"/>
                <w:szCs w:val="21"/>
              </w:rPr>
              <w:t>医疗技术</w:t>
            </w:r>
            <w:r>
              <w:rPr>
                <w:rFonts w:ascii="Times New Roman" w:hAnsi="Times New Roman"/>
                <w:bCs/>
                <w:color w:val="000000"/>
                <w:kern w:val="0"/>
                <w:sz w:val="21"/>
                <w:szCs w:val="21"/>
              </w:rPr>
              <w:t>、母婴保健技术、人类辅助生殖技术和人类精子库</w:t>
            </w:r>
            <w:r>
              <w:rPr>
                <w:rFonts w:ascii="Times New Roman" w:hAnsi="Times New Roman" w:hint="eastAsia"/>
                <w:bCs/>
                <w:color w:val="000000"/>
                <w:kern w:val="0"/>
                <w:sz w:val="21"/>
                <w:szCs w:val="21"/>
              </w:rPr>
              <w:t>管理情况；</w:t>
            </w:r>
            <w:r>
              <w:rPr>
                <w:rFonts w:ascii="Times New Roman" w:hAnsi="Times New Roman" w:hint="eastAsia"/>
                <w:bCs/>
                <w:color w:val="000000"/>
                <w:kern w:val="0"/>
                <w:sz w:val="21"/>
                <w:szCs w:val="21"/>
              </w:rPr>
              <w:t>5.</w:t>
            </w:r>
            <w:r>
              <w:rPr>
                <w:rFonts w:ascii="Times New Roman" w:hAnsi="Times New Roman" w:hint="eastAsia"/>
                <w:bCs/>
                <w:color w:val="000000"/>
                <w:kern w:val="0"/>
                <w:sz w:val="21"/>
                <w:szCs w:val="21"/>
              </w:rPr>
              <w:t>医疗文书管理情况。</w:t>
            </w:r>
          </w:p>
        </w:tc>
        <w:tc>
          <w:tcPr>
            <w:tcW w:w="925" w:type="dxa"/>
            <w:vAlign w:val="center"/>
          </w:tcPr>
          <w:p w:rsidR="003E47DA" w:rsidRDefault="00D3377E">
            <w:pPr>
              <w:widowControl/>
              <w:snapToGrid w:val="0"/>
              <w:rPr>
                <w:rFonts w:ascii="Times New Roman" w:hAnsi="Times New Roman"/>
                <w:bCs/>
                <w:color w:val="000000"/>
                <w:kern w:val="0"/>
                <w:sz w:val="21"/>
                <w:szCs w:val="21"/>
              </w:rPr>
            </w:pPr>
            <w:r>
              <w:rPr>
                <w:rFonts w:ascii="Times New Roman" w:hAnsi="Times New Roman" w:hint="eastAsia"/>
                <w:bCs/>
                <w:color w:val="000000"/>
                <w:kern w:val="0"/>
                <w:sz w:val="21"/>
                <w:szCs w:val="21"/>
              </w:rPr>
              <w:t>一级以上医疗机构</w:t>
            </w:r>
          </w:p>
        </w:tc>
        <w:tc>
          <w:tcPr>
            <w:tcW w:w="1175" w:type="dxa"/>
            <w:vAlign w:val="center"/>
          </w:tcPr>
          <w:p w:rsidR="003E47DA" w:rsidRDefault="00D3377E">
            <w:pPr>
              <w:widowControl/>
              <w:snapToGrid w:val="0"/>
              <w:rPr>
                <w:rFonts w:ascii="Times New Roman" w:hAnsi="Times New Roman"/>
                <w:bCs/>
                <w:color w:val="000000"/>
                <w:kern w:val="0"/>
                <w:sz w:val="21"/>
                <w:szCs w:val="21"/>
              </w:rPr>
            </w:pPr>
            <w:r>
              <w:rPr>
                <w:rFonts w:ascii="Times New Roman" w:hAnsi="Times New Roman" w:hint="eastAsia"/>
                <w:bCs/>
                <w:color w:val="000000"/>
                <w:kern w:val="0"/>
                <w:sz w:val="21"/>
                <w:szCs w:val="21"/>
              </w:rPr>
              <w:t>重点检查事项</w:t>
            </w:r>
          </w:p>
        </w:tc>
        <w:tc>
          <w:tcPr>
            <w:tcW w:w="675" w:type="dxa"/>
            <w:vAlign w:val="center"/>
          </w:tcPr>
          <w:p w:rsidR="003E47DA" w:rsidRDefault="00D3377E">
            <w:pPr>
              <w:widowControl/>
              <w:snapToGrid w:val="0"/>
              <w:rPr>
                <w:rFonts w:ascii="Times New Roman" w:hAnsi="Times New Roman"/>
                <w:bCs/>
                <w:color w:val="000000"/>
                <w:kern w:val="0"/>
                <w:sz w:val="21"/>
                <w:szCs w:val="21"/>
              </w:rPr>
            </w:pPr>
            <w:r>
              <w:rPr>
                <w:rFonts w:ascii="Times New Roman" w:hAnsi="Times New Roman" w:hint="eastAsia"/>
                <w:bCs/>
                <w:color w:val="000000"/>
                <w:kern w:val="0"/>
                <w:sz w:val="21"/>
                <w:szCs w:val="21"/>
              </w:rPr>
              <w:t>现场检查</w:t>
            </w:r>
          </w:p>
        </w:tc>
        <w:tc>
          <w:tcPr>
            <w:tcW w:w="900" w:type="dxa"/>
            <w:vAlign w:val="center"/>
          </w:tcPr>
          <w:p w:rsidR="003E47DA" w:rsidRDefault="00D3377E">
            <w:pPr>
              <w:widowControl/>
              <w:snapToGrid w:val="0"/>
              <w:rPr>
                <w:rFonts w:ascii="Times New Roman" w:hAnsi="Times New Roman"/>
                <w:bCs/>
                <w:color w:val="000000"/>
                <w:kern w:val="0"/>
                <w:sz w:val="21"/>
                <w:szCs w:val="21"/>
              </w:rPr>
            </w:pPr>
            <w:r>
              <w:rPr>
                <w:rFonts w:ascii="Times New Roman" w:hAnsi="Times New Roman" w:hint="eastAsia"/>
                <w:bCs/>
                <w:color w:val="000000"/>
                <w:kern w:val="0"/>
                <w:sz w:val="21"/>
                <w:szCs w:val="21"/>
              </w:rPr>
              <w:t>县卫生健康部门</w:t>
            </w:r>
          </w:p>
        </w:tc>
        <w:tc>
          <w:tcPr>
            <w:tcW w:w="7713" w:type="dxa"/>
            <w:vAlign w:val="center"/>
          </w:tcPr>
          <w:p w:rsidR="003E47DA" w:rsidRDefault="00D3377E">
            <w:pPr>
              <w:widowControl/>
              <w:snapToGrid w:val="0"/>
              <w:ind w:firstLineChars="200" w:firstLine="420"/>
              <w:rPr>
                <w:rFonts w:ascii="Times New Roman" w:hAnsi="Times New Roman"/>
                <w:sz w:val="21"/>
                <w:szCs w:val="21"/>
                <w:shd w:val="clear" w:color="auto" w:fill="FFFFFF"/>
              </w:rPr>
            </w:pPr>
            <w:r>
              <w:rPr>
                <w:rFonts w:ascii="Times New Roman" w:hAnsi="Times New Roman" w:hint="eastAsia"/>
                <w:sz w:val="21"/>
                <w:szCs w:val="21"/>
                <w:shd w:val="clear" w:color="auto" w:fill="FFFFFF"/>
                <w:lang/>
              </w:rPr>
              <w:t>《中华人民共和国基本医疗卫生与健康促进法》（</w:t>
            </w:r>
            <w:r>
              <w:rPr>
                <w:rFonts w:ascii="Times New Roman" w:hAnsi="Times New Roman" w:hint="eastAsia"/>
                <w:sz w:val="21"/>
                <w:szCs w:val="21"/>
                <w:shd w:val="clear" w:color="auto" w:fill="FFFFFF"/>
                <w:lang/>
              </w:rPr>
              <w:t>2019</w:t>
            </w:r>
            <w:r>
              <w:rPr>
                <w:rFonts w:ascii="Times New Roman" w:hAnsi="Times New Roman" w:hint="eastAsia"/>
                <w:sz w:val="21"/>
                <w:szCs w:val="21"/>
                <w:shd w:val="clear" w:color="auto" w:fill="FFFFFF"/>
                <w:lang/>
              </w:rPr>
              <w:t>年</w:t>
            </w:r>
            <w:r>
              <w:rPr>
                <w:rFonts w:ascii="Times New Roman" w:hAnsi="Times New Roman" w:hint="eastAsia"/>
                <w:sz w:val="21"/>
                <w:szCs w:val="21"/>
                <w:shd w:val="clear" w:color="auto" w:fill="FFFFFF"/>
                <w:lang/>
              </w:rPr>
              <w:t>12</w:t>
            </w:r>
            <w:r>
              <w:rPr>
                <w:rFonts w:ascii="Times New Roman" w:hAnsi="Times New Roman" w:hint="eastAsia"/>
                <w:sz w:val="21"/>
                <w:szCs w:val="21"/>
                <w:shd w:val="clear" w:color="auto" w:fill="FFFFFF"/>
                <w:lang/>
              </w:rPr>
              <w:t>月</w:t>
            </w:r>
            <w:r>
              <w:rPr>
                <w:rFonts w:ascii="Times New Roman" w:hAnsi="Times New Roman" w:hint="eastAsia"/>
                <w:sz w:val="21"/>
                <w:szCs w:val="21"/>
                <w:shd w:val="clear" w:color="auto" w:fill="FFFFFF"/>
                <w:lang/>
              </w:rPr>
              <w:t>28</w:t>
            </w:r>
            <w:r>
              <w:rPr>
                <w:rFonts w:ascii="Times New Roman" w:hAnsi="Times New Roman" w:hint="eastAsia"/>
                <w:sz w:val="21"/>
                <w:szCs w:val="21"/>
                <w:shd w:val="clear" w:color="auto" w:fill="FFFFFF"/>
                <w:lang/>
              </w:rPr>
              <w:t>日，</w:t>
            </w:r>
            <w:r>
              <w:rPr>
                <w:rFonts w:ascii="Times New Roman" w:hAnsi="Times New Roman" w:hint="eastAsia"/>
                <w:sz w:val="21"/>
                <w:szCs w:val="21"/>
                <w:shd w:val="clear" w:color="auto" w:fill="FFFFFF"/>
                <w:lang/>
              </w:rPr>
              <w:t>2020</w:t>
            </w:r>
            <w:r>
              <w:rPr>
                <w:rFonts w:ascii="Times New Roman" w:hAnsi="Times New Roman" w:hint="eastAsia"/>
                <w:sz w:val="21"/>
                <w:szCs w:val="21"/>
                <w:shd w:val="clear" w:color="auto" w:fill="FFFFFF"/>
                <w:lang/>
              </w:rPr>
              <w:t>年</w:t>
            </w:r>
            <w:r>
              <w:rPr>
                <w:rFonts w:ascii="Times New Roman" w:hAnsi="Times New Roman" w:hint="eastAsia"/>
                <w:sz w:val="21"/>
                <w:szCs w:val="21"/>
                <w:shd w:val="clear" w:color="auto" w:fill="FFFFFF"/>
                <w:lang/>
              </w:rPr>
              <w:t>6</w:t>
            </w:r>
            <w:r>
              <w:rPr>
                <w:rFonts w:ascii="Times New Roman" w:hAnsi="Times New Roman" w:hint="eastAsia"/>
                <w:sz w:val="21"/>
                <w:szCs w:val="21"/>
                <w:shd w:val="clear" w:color="auto" w:fill="FFFFFF"/>
                <w:lang/>
              </w:rPr>
              <w:t>月</w:t>
            </w:r>
            <w:r>
              <w:rPr>
                <w:rFonts w:ascii="Times New Roman" w:hAnsi="Times New Roman" w:hint="eastAsia"/>
                <w:sz w:val="21"/>
                <w:szCs w:val="21"/>
                <w:shd w:val="clear" w:color="auto" w:fill="FFFFFF"/>
                <w:lang/>
              </w:rPr>
              <w:t>1</w:t>
            </w:r>
            <w:r>
              <w:rPr>
                <w:rFonts w:ascii="Times New Roman" w:hAnsi="Times New Roman" w:hint="eastAsia"/>
                <w:sz w:val="21"/>
                <w:szCs w:val="21"/>
                <w:shd w:val="clear" w:color="auto" w:fill="FFFFFF"/>
                <w:lang/>
              </w:rPr>
              <w:t>日起施行）</w:t>
            </w:r>
          </w:p>
          <w:p w:rsidR="003E47DA" w:rsidRDefault="00D3377E">
            <w:pPr>
              <w:widowControl/>
              <w:snapToGrid w:val="0"/>
              <w:ind w:firstLineChars="200" w:firstLine="420"/>
              <w:rPr>
                <w:rFonts w:ascii="Times New Roman" w:hAnsi="Times New Roman"/>
                <w:sz w:val="21"/>
                <w:szCs w:val="21"/>
                <w:shd w:val="clear" w:color="auto" w:fill="FFFFFF"/>
              </w:rPr>
            </w:pPr>
            <w:r>
              <w:rPr>
                <w:rFonts w:ascii="Times New Roman" w:hAnsi="Times New Roman" w:hint="eastAsia"/>
                <w:sz w:val="21"/>
                <w:szCs w:val="21"/>
                <w:shd w:val="clear" w:color="auto" w:fill="FFFFFF"/>
                <w:lang/>
              </w:rPr>
              <w:t>第七条</w:t>
            </w:r>
            <w:r>
              <w:rPr>
                <w:rFonts w:ascii="Times New Roman" w:hAnsi="Times New Roman" w:hint="eastAsia"/>
                <w:sz w:val="21"/>
                <w:szCs w:val="21"/>
                <w:shd w:val="clear" w:color="auto" w:fill="FFFFFF"/>
                <w:lang/>
              </w:rPr>
              <w:t xml:space="preserve"> </w:t>
            </w:r>
            <w:r>
              <w:rPr>
                <w:rFonts w:ascii="Times New Roman" w:hAnsi="Times New Roman" w:hint="eastAsia"/>
                <w:sz w:val="21"/>
                <w:szCs w:val="21"/>
                <w:shd w:val="clear" w:color="auto" w:fill="FFFFFF"/>
                <w:lang/>
              </w:rPr>
              <w:t>国务院和地方各级人民政府领导医疗卫生与健康促进工作。国务院卫生健康主管部门负责统筹协调全国医疗卫生与健康促进工作。县级以上地方人民政府卫生健康主管部门负责统筹协调本行政区域医疗卫生与健康促进工作。</w:t>
            </w:r>
          </w:p>
          <w:p w:rsidR="003E47DA" w:rsidRDefault="00D3377E">
            <w:pPr>
              <w:widowControl/>
              <w:snapToGrid w:val="0"/>
              <w:ind w:firstLineChars="200" w:firstLine="420"/>
              <w:rPr>
                <w:rFonts w:ascii="Times New Roman" w:hAnsi="Times New Roman"/>
                <w:sz w:val="21"/>
                <w:szCs w:val="21"/>
                <w:shd w:val="clear" w:color="auto" w:fill="FFFFFF"/>
              </w:rPr>
            </w:pPr>
            <w:r>
              <w:rPr>
                <w:rFonts w:ascii="Times New Roman" w:hAnsi="Times New Roman" w:hint="eastAsia"/>
                <w:sz w:val="21"/>
                <w:szCs w:val="21"/>
                <w:shd w:val="clear" w:color="auto" w:fill="FFFFFF"/>
                <w:lang/>
              </w:rPr>
              <w:t>《中华人民共和国中医药法》（</w:t>
            </w:r>
            <w:r>
              <w:rPr>
                <w:rFonts w:ascii="Times New Roman" w:hAnsi="Times New Roman" w:hint="eastAsia"/>
                <w:sz w:val="21"/>
                <w:szCs w:val="21"/>
                <w:shd w:val="clear" w:color="auto" w:fill="FFFFFF"/>
                <w:lang/>
              </w:rPr>
              <w:t>2016</w:t>
            </w:r>
            <w:r>
              <w:rPr>
                <w:rFonts w:ascii="Times New Roman" w:hAnsi="Times New Roman" w:hint="eastAsia"/>
                <w:sz w:val="21"/>
                <w:szCs w:val="21"/>
                <w:shd w:val="clear" w:color="auto" w:fill="FFFFFF"/>
                <w:lang/>
              </w:rPr>
              <w:t>年</w:t>
            </w:r>
            <w:r>
              <w:rPr>
                <w:rFonts w:ascii="Times New Roman" w:hAnsi="Times New Roman" w:hint="eastAsia"/>
                <w:sz w:val="21"/>
                <w:szCs w:val="21"/>
                <w:shd w:val="clear" w:color="auto" w:fill="FFFFFF"/>
                <w:lang/>
              </w:rPr>
              <w:t>12</w:t>
            </w:r>
            <w:r>
              <w:rPr>
                <w:rFonts w:ascii="Times New Roman" w:hAnsi="Times New Roman" w:hint="eastAsia"/>
                <w:sz w:val="21"/>
                <w:szCs w:val="21"/>
                <w:shd w:val="clear" w:color="auto" w:fill="FFFFFF"/>
                <w:lang/>
              </w:rPr>
              <w:t>月</w:t>
            </w:r>
            <w:r>
              <w:rPr>
                <w:rFonts w:ascii="Times New Roman" w:hAnsi="Times New Roman" w:hint="eastAsia"/>
                <w:sz w:val="21"/>
                <w:szCs w:val="21"/>
                <w:shd w:val="clear" w:color="auto" w:fill="FFFFFF"/>
                <w:lang/>
              </w:rPr>
              <w:t>25</w:t>
            </w:r>
            <w:r>
              <w:rPr>
                <w:rFonts w:ascii="Times New Roman" w:hAnsi="Times New Roman" w:hint="eastAsia"/>
                <w:sz w:val="21"/>
                <w:szCs w:val="21"/>
                <w:shd w:val="clear" w:color="auto" w:fill="FFFFFF"/>
                <w:lang/>
              </w:rPr>
              <w:t>日，</w:t>
            </w:r>
            <w:r>
              <w:rPr>
                <w:rFonts w:ascii="Times New Roman" w:hAnsi="Times New Roman" w:hint="eastAsia"/>
                <w:sz w:val="21"/>
                <w:szCs w:val="21"/>
                <w:shd w:val="clear" w:color="auto" w:fill="FFFFFF"/>
                <w:lang/>
              </w:rPr>
              <w:t>2017</w:t>
            </w:r>
            <w:r>
              <w:rPr>
                <w:rFonts w:ascii="Times New Roman" w:hAnsi="Times New Roman" w:hint="eastAsia"/>
                <w:sz w:val="21"/>
                <w:szCs w:val="21"/>
                <w:shd w:val="clear" w:color="auto" w:fill="FFFFFF"/>
                <w:lang/>
              </w:rPr>
              <w:t>年</w:t>
            </w:r>
            <w:r>
              <w:rPr>
                <w:rFonts w:ascii="Times New Roman" w:hAnsi="Times New Roman" w:hint="eastAsia"/>
                <w:sz w:val="21"/>
                <w:szCs w:val="21"/>
                <w:shd w:val="clear" w:color="auto" w:fill="FFFFFF"/>
                <w:lang/>
              </w:rPr>
              <w:t>7</w:t>
            </w:r>
            <w:r>
              <w:rPr>
                <w:rFonts w:ascii="Times New Roman" w:hAnsi="Times New Roman" w:hint="eastAsia"/>
                <w:sz w:val="21"/>
                <w:szCs w:val="21"/>
                <w:shd w:val="clear" w:color="auto" w:fill="FFFFFF"/>
                <w:lang/>
              </w:rPr>
              <w:t>月</w:t>
            </w:r>
            <w:r>
              <w:rPr>
                <w:rFonts w:ascii="Times New Roman" w:hAnsi="Times New Roman" w:hint="eastAsia"/>
                <w:sz w:val="21"/>
                <w:szCs w:val="21"/>
                <w:shd w:val="clear" w:color="auto" w:fill="FFFFFF"/>
                <w:lang/>
              </w:rPr>
              <w:t>1</w:t>
            </w:r>
            <w:r>
              <w:rPr>
                <w:rFonts w:ascii="Times New Roman" w:hAnsi="Times New Roman" w:hint="eastAsia"/>
                <w:sz w:val="21"/>
                <w:szCs w:val="21"/>
                <w:shd w:val="clear" w:color="auto" w:fill="FFFFFF"/>
                <w:lang/>
              </w:rPr>
              <w:t>日起施行）</w:t>
            </w:r>
          </w:p>
          <w:p w:rsidR="003E47DA" w:rsidRDefault="00D3377E">
            <w:pPr>
              <w:widowControl/>
              <w:snapToGrid w:val="0"/>
              <w:ind w:firstLineChars="200" w:firstLine="420"/>
              <w:rPr>
                <w:rFonts w:ascii="Times New Roman" w:hAnsi="Times New Roman"/>
                <w:sz w:val="21"/>
                <w:szCs w:val="21"/>
                <w:shd w:val="clear" w:color="auto" w:fill="FFFFFF"/>
              </w:rPr>
            </w:pPr>
            <w:r>
              <w:rPr>
                <w:rFonts w:ascii="Times New Roman" w:hAnsi="Times New Roman" w:hint="eastAsia"/>
                <w:sz w:val="21"/>
                <w:szCs w:val="21"/>
                <w:shd w:val="clear" w:color="auto" w:fill="FFFFFF"/>
                <w:lang/>
              </w:rPr>
              <w:t>第五条</w:t>
            </w:r>
            <w:r>
              <w:rPr>
                <w:rFonts w:ascii="Times New Roman" w:hAnsi="Times New Roman" w:hint="eastAsia"/>
                <w:sz w:val="21"/>
                <w:szCs w:val="21"/>
                <w:shd w:val="clear" w:color="auto" w:fill="FFFFFF"/>
                <w:lang/>
              </w:rPr>
              <w:t xml:space="preserve"> </w:t>
            </w:r>
            <w:r>
              <w:rPr>
                <w:rFonts w:ascii="Times New Roman" w:hAnsi="Times New Roman" w:hint="eastAsia"/>
                <w:sz w:val="21"/>
                <w:szCs w:val="21"/>
                <w:shd w:val="clear" w:color="auto" w:fill="FFFFFF"/>
                <w:lang/>
              </w:rPr>
              <w:t>国务院中医药主管部门负责全国的中医药管理工作。国务院其他有关部门在各自职责范围内负责与中医药管理有关的工作。</w:t>
            </w:r>
          </w:p>
          <w:p w:rsidR="003E47DA" w:rsidRDefault="00D3377E">
            <w:pPr>
              <w:widowControl/>
              <w:snapToGrid w:val="0"/>
              <w:ind w:firstLineChars="200" w:firstLine="420"/>
              <w:rPr>
                <w:rFonts w:ascii="Times New Roman" w:hAnsi="Times New Roman"/>
                <w:sz w:val="21"/>
                <w:szCs w:val="21"/>
                <w:shd w:val="clear" w:color="auto" w:fill="FFFFFF"/>
              </w:rPr>
            </w:pPr>
            <w:r>
              <w:rPr>
                <w:rFonts w:ascii="Times New Roman" w:hAnsi="Times New Roman" w:hint="eastAsia"/>
                <w:sz w:val="21"/>
                <w:szCs w:val="21"/>
                <w:shd w:val="clear" w:color="auto" w:fill="FFFFFF"/>
                <w:lang/>
              </w:rPr>
              <w:t>县级以上地方人民政府中医药主管部门负责本行政区域的中医药管理工作。</w:t>
            </w:r>
          </w:p>
          <w:p w:rsidR="003E47DA" w:rsidRDefault="00D3377E">
            <w:pPr>
              <w:widowControl/>
              <w:snapToGrid w:val="0"/>
              <w:ind w:firstLineChars="200" w:firstLine="420"/>
              <w:rPr>
                <w:rFonts w:ascii="Times New Roman" w:hAnsi="Times New Roman"/>
                <w:sz w:val="21"/>
                <w:szCs w:val="21"/>
                <w:shd w:val="clear" w:color="auto" w:fill="FFFFFF"/>
              </w:rPr>
            </w:pPr>
            <w:r>
              <w:rPr>
                <w:rFonts w:ascii="Times New Roman" w:hAnsi="Times New Roman" w:hint="eastAsia"/>
                <w:sz w:val="21"/>
                <w:szCs w:val="21"/>
                <w:shd w:val="clear" w:color="auto" w:fill="FFFFFF"/>
                <w:lang/>
              </w:rPr>
              <w:t>《中华人民共和国医师法》（</w:t>
            </w:r>
            <w:r>
              <w:rPr>
                <w:rFonts w:ascii="Times New Roman" w:hAnsi="Times New Roman" w:hint="eastAsia"/>
                <w:sz w:val="21"/>
                <w:szCs w:val="21"/>
                <w:shd w:val="clear" w:color="auto" w:fill="FFFFFF"/>
                <w:lang/>
              </w:rPr>
              <w:t>2022</w:t>
            </w:r>
            <w:r>
              <w:rPr>
                <w:rFonts w:ascii="Times New Roman" w:hAnsi="Times New Roman" w:hint="eastAsia"/>
                <w:sz w:val="21"/>
                <w:szCs w:val="21"/>
                <w:shd w:val="clear" w:color="auto" w:fill="FFFFFF"/>
                <w:lang/>
              </w:rPr>
              <w:t>年</w:t>
            </w:r>
            <w:r>
              <w:rPr>
                <w:rFonts w:ascii="Times New Roman" w:hAnsi="Times New Roman" w:hint="eastAsia"/>
                <w:sz w:val="21"/>
                <w:szCs w:val="21"/>
                <w:shd w:val="clear" w:color="auto" w:fill="FFFFFF"/>
                <w:lang/>
              </w:rPr>
              <w:t>3</w:t>
            </w:r>
            <w:r>
              <w:rPr>
                <w:rFonts w:ascii="Times New Roman" w:hAnsi="Times New Roman" w:hint="eastAsia"/>
                <w:sz w:val="21"/>
                <w:szCs w:val="21"/>
                <w:shd w:val="clear" w:color="auto" w:fill="FFFFFF"/>
                <w:lang/>
              </w:rPr>
              <w:t>月</w:t>
            </w:r>
            <w:r>
              <w:rPr>
                <w:rFonts w:ascii="Times New Roman" w:hAnsi="Times New Roman" w:hint="eastAsia"/>
                <w:sz w:val="21"/>
                <w:szCs w:val="21"/>
                <w:shd w:val="clear" w:color="auto" w:fill="FFFFFF"/>
                <w:lang/>
              </w:rPr>
              <w:t>1</w:t>
            </w:r>
            <w:r>
              <w:rPr>
                <w:rFonts w:ascii="Times New Roman" w:hAnsi="Times New Roman" w:hint="eastAsia"/>
                <w:sz w:val="21"/>
                <w:szCs w:val="21"/>
                <w:shd w:val="clear" w:color="auto" w:fill="FFFFFF"/>
                <w:lang/>
              </w:rPr>
              <w:t>日起施行）</w:t>
            </w:r>
          </w:p>
          <w:p w:rsidR="003E47DA" w:rsidRDefault="00D3377E">
            <w:pPr>
              <w:widowControl/>
              <w:snapToGrid w:val="0"/>
              <w:ind w:firstLineChars="200" w:firstLine="420"/>
              <w:rPr>
                <w:rFonts w:ascii="Times New Roman" w:hAnsi="Times New Roman"/>
                <w:sz w:val="21"/>
                <w:szCs w:val="21"/>
                <w:shd w:val="clear" w:color="auto" w:fill="FFFFFF"/>
              </w:rPr>
            </w:pPr>
            <w:r>
              <w:rPr>
                <w:rFonts w:ascii="Times New Roman" w:hAnsi="Times New Roman" w:hint="eastAsia"/>
                <w:sz w:val="21"/>
                <w:szCs w:val="21"/>
                <w:shd w:val="clear" w:color="auto" w:fill="FFFFFF"/>
                <w:lang/>
              </w:rPr>
              <w:t>第四条</w:t>
            </w:r>
            <w:r>
              <w:rPr>
                <w:rFonts w:ascii="Times New Roman" w:hAnsi="Times New Roman" w:hint="eastAsia"/>
                <w:sz w:val="21"/>
                <w:szCs w:val="21"/>
                <w:shd w:val="clear" w:color="auto" w:fill="FFFFFF"/>
                <w:lang/>
              </w:rPr>
              <w:t xml:space="preserve"> </w:t>
            </w:r>
            <w:r>
              <w:rPr>
                <w:rFonts w:ascii="Times New Roman" w:hAnsi="Times New Roman" w:hint="eastAsia"/>
                <w:sz w:val="21"/>
                <w:szCs w:val="21"/>
                <w:shd w:val="clear" w:color="auto" w:fill="FFFFFF"/>
                <w:lang/>
              </w:rPr>
              <w:t>国务院卫生健康主管部门负责全国的医师管理工作。</w:t>
            </w:r>
          </w:p>
          <w:p w:rsidR="003E47DA" w:rsidRDefault="00D3377E">
            <w:pPr>
              <w:widowControl/>
              <w:snapToGrid w:val="0"/>
              <w:ind w:firstLineChars="200" w:firstLine="420"/>
              <w:rPr>
                <w:rFonts w:ascii="Times New Roman" w:hAnsi="Times New Roman"/>
                <w:bCs/>
                <w:color w:val="000000"/>
                <w:kern w:val="0"/>
                <w:sz w:val="21"/>
                <w:szCs w:val="21"/>
              </w:rPr>
            </w:pPr>
            <w:r>
              <w:rPr>
                <w:rFonts w:ascii="Times New Roman" w:hAnsi="Times New Roman" w:hint="eastAsia"/>
                <w:bCs/>
                <w:color w:val="000000"/>
                <w:kern w:val="0"/>
                <w:sz w:val="21"/>
                <w:szCs w:val="21"/>
              </w:rPr>
              <w:t>《中华人民共和国精神卫生法》（</w:t>
            </w:r>
            <w:r>
              <w:rPr>
                <w:rFonts w:ascii="Times New Roman" w:hAnsi="Times New Roman" w:hint="eastAsia"/>
                <w:bCs/>
                <w:color w:val="000000"/>
                <w:kern w:val="0"/>
                <w:sz w:val="21"/>
                <w:szCs w:val="21"/>
              </w:rPr>
              <w:t>2012</w:t>
            </w:r>
            <w:r>
              <w:rPr>
                <w:rFonts w:ascii="Times New Roman" w:hAnsi="Times New Roman" w:hint="eastAsia"/>
                <w:bCs/>
                <w:color w:val="000000"/>
                <w:kern w:val="0"/>
                <w:sz w:val="21"/>
                <w:szCs w:val="21"/>
              </w:rPr>
              <w:t>年</w:t>
            </w:r>
            <w:r>
              <w:rPr>
                <w:rFonts w:ascii="Times New Roman" w:hAnsi="Times New Roman" w:hint="eastAsia"/>
                <w:bCs/>
                <w:color w:val="000000"/>
                <w:kern w:val="0"/>
                <w:sz w:val="21"/>
                <w:szCs w:val="21"/>
              </w:rPr>
              <w:t>10</w:t>
            </w:r>
            <w:r>
              <w:rPr>
                <w:rFonts w:ascii="Times New Roman" w:hAnsi="Times New Roman" w:hint="eastAsia"/>
                <w:bCs/>
                <w:color w:val="000000"/>
                <w:kern w:val="0"/>
                <w:sz w:val="21"/>
                <w:szCs w:val="21"/>
              </w:rPr>
              <w:t>月</w:t>
            </w:r>
            <w:r>
              <w:rPr>
                <w:rFonts w:ascii="Times New Roman" w:hAnsi="Times New Roman" w:hint="eastAsia"/>
                <w:bCs/>
                <w:color w:val="000000"/>
                <w:kern w:val="0"/>
                <w:sz w:val="21"/>
                <w:szCs w:val="21"/>
              </w:rPr>
              <w:t>26</w:t>
            </w:r>
            <w:r>
              <w:rPr>
                <w:rFonts w:ascii="Times New Roman" w:hAnsi="Times New Roman" w:hint="eastAsia"/>
                <w:bCs/>
                <w:color w:val="000000"/>
                <w:kern w:val="0"/>
                <w:sz w:val="21"/>
                <w:szCs w:val="21"/>
              </w:rPr>
              <w:t>日通过，</w:t>
            </w:r>
            <w:r>
              <w:rPr>
                <w:rFonts w:ascii="Times New Roman" w:hAnsi="Times New Roman" w:hint="eastAsia"/>
                <w:bCs/>
                <w:color w:val="000000"/>
                <w:sz w:val="21"/>
                <w:szCs w:val="21"/>
                <w:shd w:val="clear" w:color="auto" w:fill="FFFFFF"/>
              </w:rPr>
              <w:t>2013</w:t>
            </w:r>
            <w:r>
              <w:rPr>
                <w:rFonts w:ascii="Times New Roman" w:hAnsi="Times New Roman" w:hint="eastAsia"/>
                <w:bCs/>
                <w:color w:val="000000"/>
                <w:sz w:val="21"/>
                <w:szCs w:val="21"/>
                <w:shd w:val="clear" w:color="auto" w:fill="FFFFFF"/>
              </w:rPr>
              <w:t>年</w:t>
            </w:r>
            <w:r>
              <w:rPr>
                <w:rFonts w:ascii="Times New Roman" w:hAnsi="Times New Roman" w:hint="eastAsia"/>
                <w:bCs/>
                <w:color w:val="000000"/>
                <w:sz w:val="21"/>
                <w:szCs w:val="21"/>
                <w:shd w:val="clear" w:color="auto" w:fill="FFFFFF"/>
              </w:rPr>
              <w:t>5</w:t>
            </w:r>
            <w:r>
              <w:rPr>
                <w:rFonts w:ascii="Times New Roman" w:hAnsi="Times New Roman" w:hint="eastAsia"/>
                <w:bCs/>
                <w:color w:val="000000"/>
                <w:sz w:val="21"/>
                <w:szCs w:val="21"/>
                <w:shd w:val="clear" w:color="auto" w:fill="FFFFFF"/>
              </w:rPr>
              <w:t>月</w:t>
            </w:r>
            <w:r>
              <w:rPr>
                <w:rFonts w:ascii="Times New Roman" w:hAnsi="Times New Roman" w:hint="eastAsia"/>
                <w:bCs/>
                <w:color w:val="000000"/>
                <w:sz w:val="21"/>
                <w:szCs w:val="21"/>
                <w:shd w:val="clear" w:color="auto" w:fill="FFFFFF"/>
              </w:rPr>
              <w:t>1</w:t>
            </w:r>
            <w:r>
              <w:rPr>
                <w:rFonts w:ascii="Times New Roman" w:hAnsi="Times New Roman" w:hint="eastAsia"/>
                <w:bCs/>
                <w:color w:val="000000"/>
                <w:sz w:val="21"/>
                <w:szCs w:val="21"/>
                <w:shd w:val="clear" w:color="auto" w:fill="FFFFFF"/>
              </w:rPr>
              <w:t>日实施，</w:t>
            </w:r>
            <w:r>
              <w:rPr>
                <w:rFonts w:ascii="Times New Roman" w:hAnsi="Times New Roman" w:hint="eastAsia"/>
                <w:bCs/>
                <w:color w:val="000000"/>
                <w:kern w:val="0"/>
                <w:sz w:val="21"/>
                <w:szCs w:val="21"/>
              </w:rPr>
              <w:t>2018</w:t>
            </w:r>
            <w:r>
              <w:rPr>
                <w:rFonts w:ascii="Times New Roman" w:hAnsi="Times New Roman" w:hint="eastAsia"/>
                <w:bCs/>
                <w:color w:val="000000"/>
                <w:kern w:val="0"/>
                <w:sz w:val="21"/>
                <w:szCs w:val="21"/>
              </w:rPr>
              <w:t>年</w:t>
            </w:r>
            <w:r>
              <w:rPr>
                <w:rFonts w:ascii="Times New Roman" w:hAnsi="Times New Roman" w:hint="eastAsia"/>
                <w:bCs/>
                <w:color w:val="000000"/>
                <w:kern w:val="0"/>
                <w:sz w:val="21"/>
                <w:szCs w:val="21"/>
              </w:rPr>
              <w:t>4</w:t>
            </w:r>
            <w:r>
              <w:rPr>
                <w:rFonts w:ascii="Times New Roman" w:hAnsi="Times New Roman" w:hint="eastAsia"/>
                <w:bCs/>
                <w:color w:val="000000"/>
                <w:kern w:val="0"/>
                <w:sz w:val="21"/>
                <w:szCs w:val="21"/>
              </w:rPr>
              <w:t>月</w:t>
            </w:r>
            <w:r>
              <w:rPr>
                <w:rFonts w:ascii="Times New Roman" w:hAnsi="Times New Roman" w:hint="eastAsia"/>
                <w:bCs/>
                <w:color w:val="000000"/>
                <w:kern w:val="0"/>
                <w:sz w:val="21"/>
                <w:szCs w:val="21"/>
              </w:rPr>
              <w:t>27</w:t>
            </w:r>
            <w:r>
              <w:rPr>
                <w:rFonts w:ascii="Times New Roman" w:hAnsi="Times New Roman" w:hint="eastAsia"/>
                <w:bCs/>
                <w:color w:val="000000"/>
                <w:kern w:val="0"/>
                <w:sz w:val="21"/>
                <w:szCs w:val="21"/>
              </w:rPr>
              <w:t>日第十三届</w:t>
            </w:r>
            <w:hyperlink r:id="rId7" w:tgtFrame="https://baike.so.com/doc/_blank" w:history="1">
              <w:r>
                <w:rPr>
                  <w:rFonts w:ascii="Times New Roman" w:hAnsi="Times New Roman" w:hint="eastAsia"/>
                  <w:bCs/>
                  <w:color w:val="000000"/>
                  <w:kern w:val="0"/>
                  <w:sz w:val="21"/>
                  <w:szCs w:val="21"/>
                </w:rPr>
                <w:t>全国人民代表大会常务委员会</w:t>
              </w:r>
            </w:hyperlink>
            <w:r>
              <w:rPr>
                <w:rFonts w:ascii="Times New Roman" w:hAnsi="Times New Roman" w:hint="eastAsia"/>
                <w:bCs/>
                <w:color w:val="000000"/>
                <w:kern w:val="0"/>
                <w:sz w:val="21"/>
                <w:szCs w:val="21"/>
              </w:rPr>
              <w:t>第二次会议修订）</w:t>
            </w:r>
          </w:p>
          <w:p w:rsidR="003E47DA" w:rsidRDefault="00D3377E">
            <w:pPr>
              <w:widowControl/>
              <w:snapToGrid w:val="0"/>
              <w:rPr>
                <w:rFonts w:ascii="Times New Roman" w:hAnsi="Times New Roman"/>
                <w:sz w:val="21"/>
                <w:szCs w:val="21"/>
                <w:shd w:val="clear" w:color="auto" w:fill="FFFFFF"/>
                <w:lang/>
              </w:rPr>
            </w:pPr>
            <w:r>
              <w:rPr>
                <w:rFonts w:ascii="Times New Roman" w:hAnsi="Times New Roman"/>
                <w:bCs/>
                <w:color w:val="000000"/>
                <w:sz w:val="21"/>
                <w:szCs w:val="21"/>
                <w:shd w:val="clear" w:color="auto" w:fill="FFFFFF"/>
              </w:rPr>
              <w:t xml:space="preserve">    </w:t>
            </w:r>
            <w:r>
              <w:rPr>
                <w:rFonts w:ascii="Times New Roman" w:hAnsi="Times New Roman"/>
                <w:bCs/>
                <w:color w:val="000000"/>
                <w:sz w:val="21"/>
                <w:szCs w:val="21"/>
                <w:shd w:val="clear" w:color="auto" w:fill="FFFFFF"/>
              </w:rPr>
              <w:t>第八条</w:t>
            </w:r>
            <w:r>
              <w:rPr>
                <w:rFonts w:ascii="Times New Roman" w:hAnsi="Times New Roman"/>
                <w:bCs/>
                <w:color w:val="000000"/>
                <w:sz w:val="21"/>
                <w:szCs w:val="21"/>
                <w:shd w:val="clear" w:color="auto" w:fill="FFFFFF"/>
              </w:rPr>
              <w:t xml:space="preserve">  </w:t>
            </w:r>
            <w:r>
              <w:rPr>
                <w:rFonts w:ascii="Times New Roman" w:hAnsi="Times New Roman" w:hint="eastAsia"/>
                <w:bCs/>
                <w:color w:val="000000"/>
                <w:sz w:val="21"/>
                <w:szCs w:val="21"/>
                <w:shd w:val="clear" w:color="auto" w:fill="FFFFFF"/>
              </w:rPr>
              <w:t>国务院卫生行政部门主管全国的精神卫生工作。县级以上地方人民政府卫生行政部门主管本行政区域的精神卫生工作。</w:t>
            </w:r>
          </w:p>
          <w:p w:rsidR="003E47DA" w:rsidRDefault="00D3377E">
            <w:pPr>
              <w:widowControl/>
              <w:snapToGrid w:val="0"/>
              <w:ind w:firstLineChars="200" w:firstLine="420"/>
              <w:rPr>
                <w:rFonts w:ascii="Times New Roman" w:hAnsi="Times New Roman"/>
                <w:sz w:val="21"/>
                <w:szCs w:val="21"/>
                <w:shd w:val="clear" w:color="auto" w:fill="FFFFFF"/>
                <w:lang/>
              </w:rPr>
            </w:pPr>
            <w:r>
              <w:rPr>
                <w:rFonts w:ascii="Times New Roman" w:hAnsi="Times New Roman" w:hint="eastAsia"/>
                <w:sz w:val="21"/>
                <w:szCs w:val="21"/>
                <w:shd w:val="clear" w:color="auto" w:fill="FFFFFF"/>
                <w:lang/>
              </w:rPr>
              <w:lastRenderedPageBreak/>
              <w:t>《广告法》（</w:t>
            </w:r>
            <w:r>
              <w:rPr>
                <w:rFonts w:ascii="Times New Roman" w:hAnsi="Times New Roman" w:hint="eastAsia"/>
                <w:sz w:val="21"/>
                <w:szCs w:val="21"/>
                <w:shd w:val="clear" w:color="auto" w:fill="FFFFFF"/>
                <w:lang/>
              </w:rPr>
              <w:t>1994</w:t>
            </w:r>
            <w:r>
              <w:rPr>
                <w:rFonts w:ascii="Times New Roman" w:hAnsi="Times New Roman" w:hint="eastAsia"/>
                <w:sz w:val="21"/>
                <w:szCs w:val="21"/>
                <w:shd w:val="clear" w:color="auto" w:fill="FFFFFF"/>
                <w:lang/>
              </w:rPr>
              <w:t>年</w:t>
            </w:r>
            <w:r>
              <w:rPr>
                <w:rFonts w:ascii="Times New Roman" w:hAnsi="Times New Roman" w:hint="eastAsia"/>
                <w:sz w:val="21"/>
                <w:szCs w:val="21"/>
                <w:shd w:val="clear" w:color="auto" w:fill="FFFFFF"/>
                <w:lang/>
              </w:rPr>
              <w:t>10</w:t>
            </w:r>
            <w:r>
              <w:rPr>
                <w:rFonts w:ascii="Times New Roman" w:hAnsi="Times New Roman" w:hint="eastAsia"/>
                <w:sz w:val="21"/>
                <w:szCs w:val="21"/>
                <w:shd w:val="clear" w:color="auto" w:fill="FFFFFF"/>
                <w:lang/>
              </w:rPr>
              <w:t>月通过，</w:t>
            </w:r>
            <w:r>
              <w:rPr>
                <w:rFonts w:ascii="Times New Roman" w:hAnsi="Times New Roman" w:hint="eastAsia"/>
                <w:sz w:val="21"/>
                <w:szCs w:val="21"/>
                <w:shd w:val="clear" w:color="auto" w:fill="FFFFFF"/>
                <w:lang/>
              </w:rPr>
              <w:t>2018</w:t>
            </w:r>
            <w:r>
              <w:rPr>
                <w:rFonts w:ascii="Times New Roman" w:hAnsi="Times New Roman" w:hint="eastAsia"/>
                <w:sz w:val="21"/>
                <w:szCs w:val="21"/>
                <w:shd w:val="clear" w:color="auto" w:fill="FFFFFF"/>
                <w:lang/>
              </w:rPr>
              <w:t>年</w:t>
            </w:r>
            <w:r>
              <w:rPr>
                <w:rFonts w:ascii="Times New Roman" w:hAnsi="Times New Roman" w:hint="eastAsia"/>
                <w:sz w:val="21"/>
                <w:szCs w:val="21"/>
                <w:shd w:val="clear" w:color="auto" w:fill="FFFFFF"/>
                <w:lang/>
              </w:rPr>
              <w:t>10</w:t>
            </w:r>
            <w:r>
              <w:rPr>
                <w:rFonts w:ascii="Times New Roman" w:hAnsi="Times New Roman" w:hint="eastAsia"/>
                <w:sz w:val="21"/>
                <w:szCs w:val="21"/>
                <w:shd w:val="clear" w:color="auto" w:fill="FFFFFF"/>
                <w:lang/>
              </w:rPr>
              <w:t>月修正）</w:t>
            </w:r>
          </w:p>
          <w:p w:rsidR="003E47DA" w:rsidRDefault="00D3377E">
            <w:pPr>
              <w:widowControl/>
              <w:snapToGrid w:val="0"/>
              <w:ind w:firstLineChars="200" w:firstLine="420"/>
              <w:rPr>
                <w:rFonts w:ascii="Times New Roman" w:hAnsi="Times New Roman"/>
                <w:sz w:val="21"/>
                <w:szCs w:val="21"/>
                <w:shd w:val="clear" w:color="auto" w:fill="FFFFFF"/>
              </w:rPr>
            </w:pPr>
            <w:r>
              <w:rPr>
                <w:rFonts w:ascii="Times New Roman" w:hAnsi="Times New Roman" w:hint="eastAsia"/>
                <w:sz w:val="21"/>
                <w:szCs w:val="21"/>
                <w:shd w:val="clear" w:color="auto" w:fill="FFFFFF"/>
                <w:lang/>
              </w:rPr>
              <w:t>第六条</w:t>
            </w:r>
            <w:r>
              <w:rPr>
                <w:rFonts w:ascii="Times New Roman" w:hAnsi="Times New Roman"/>
                <w:sz w:val="21"/>
                <w:szCs w:val="21"/>
                <w:shd w:val="clear" w:color="auto" w:fill="FFFFFF"/>
                <w:lang/>
              </w:rPr>
              <w:t xml:space="preserve">  </w:t>
            </w:r>
            <w:r>
              <w:rPr>
                <w:rFonts w:ascii="Times New Roman" w:hAnsi="Times New Roman" w:hint="eastAsia"/>
                <w:sz w:val="21"/>
                <w:szCs w:val="21"/>
                <w:shd w:val="clear" w:color="auto" w:fill="FFFFFF"/>
                <w:lang/>
              </w:rPr>
              <w:t>县级以上地方市场监督管理部门主管本行政区域的广告监督管理工作，县级以上地方人民政府有关部门在各自的职责范围内负责广告管理相关工作。</w:t>
            </w:r>
          </w:p>
          <w:p w:rsidR="003E47DA" w:rsidRDefault="00D3377E">
            <w:pPr>
              <w:widowControl/>
              <w:snapToGrid w:val="0"/>
              <w:ind w:firstLineChars="200" w:firstLine="420"/>
              <w:rPr>
                <w:rFonts w:ascii="Times New Roman" w:hAnsi="Times New Roman"/>
                <w:sz w:val="21"/>
                <w:szCs w:val="21"/>
                <w:shd w:val="clear" w:color="auto" w:fill="FFFFFF"/>
                <w:lang/>
              </w:rPr>
            </w:pPr>
            <w:r>
              <w:rPr>
                <w:rFonts w:ascii="Times New Roman" w:hAnsi="Times New Roman" w:hint="eastAsia"/>
                <w:sz w:val="21"/>
                <w:szCs w:val="21"/>
                <w:shd w:val="clear" w:color="auto" w:fill="FFFFFF"/>
                <w:lang/>
              </w:rPr>
              <w:t>《护士条例》（国务院令第</w:t>
            </w:r>
            <w:r>
              <w:rPr>
                <w:rFonts w:ascii="Times New Roman" w:hAnsi="Times New Roman" w:hint="eastAsia"/>
                <w:sz w:val="21"/>
                <w:szCs w:val="21"/>
                <w:shd w:val="clear" w:color="auto" w:fill="FFFFFF"/>
                <w:lang/>
              </w:rPr>
              <w:t>517</w:t>
            </w:r>
            <w:r>
              <w:rPr>
                <w:rFonts w:ascii="Times New Roman" w:hAnsi="Times New Roman" w:hint="eastAsia"/>
                <w:sz w:val="21"/>
                <w:szCs w:val="21"/>
                <w:shd w:val="clear" w:color="auto" w:fill="FFFFFF"/>
                <w:lang/>
              </w:rPr>
              <w:t>号，</w:t>
            </w:r>
            <w:r>
              <w:rPr>
                <w:rFonts w:ascii="Times New Roman" w:hAnsi="Times New Roman" w:hint="eastAsia"/>
                <w:sz w:val="21"/>
                <w:szCs w:val="21"/>
                <w:shd w:val="clear" w:color="auto" w:fill="FFFFFF"/>
                <w:lang/>
              </w:rPr>
              <w:t>2020</w:t>
            </w:r>
            <w:r>
              <w:rPr>
                <w:rFonts w:ascii="Times New Roman" w:hAnsi="Times New Roman" w:hint="eastAsia"/>
                <w:sz w:val="21"/>
                <w:szCs w:val="21"/>
                <w:shd w:val="clear" w:color="auto" w:fill="FFFFFF"/>
                <w:lang/>
              </w:rPr>
              <w:t>年</w:t>
            </w:r>
            <w:r>
              <w:rPr>
                <w:rFonts w:ascii="Times New Roman" w:hAnsi="Times New Roman" w:hint="eastAsia"/>
                <w:sz w:val="21"/>
                <w:szCs w:val="21"/>
                <w:shd w:val="clear" w:color="auto" w:fill="FFFFFF"/>
                <w:lang/>
              </w:rPr>
              <w:t>3</w:t>
            </w:r>
            <w:r>
              <w:rPr>
                <w:rFonts w:ascii="Times New Roman" w:hAnsi="Times New Roman" w:hint="eastAsia"/>
                <w:sz w:val="21"/>
                <w:szCs w:val="21"/>
                <w:shd w:val="clear" w:color="auto" w:fill="FFFFFF"/>
                <w:lang/>
              </w:rPr>
              <w:t>月</w:t>
            </w:r>
            <w:r>
              <w:rPr>
                <w:rFonts w:ascii="Times New Roman" w:hAnsi="Times New Roman" w:hint="eastAsia"/>
                <w:sz w:val="21"/>
                <w:szCs w:val="21"/>
                <w:shd w:val="clear" w:color="auto" w:fill="FFFFFF"/>
                <w:lang/>
              </w:rPr>
              <w:t>27</w:t>
            </w:r>
            <w:r>
              <w:rPr>
                <w:rFonts w:ascii="Times New Roman" w:hAnsi="Times New Roman" w:hint="eastAsia"/>
                <w:sz w:val="21"/>
                <w:szCs w:val="21"/>
                <w:shd w:val="clear" w:color="auto" w:fill="FFFFFF"/>
                <w:lang/>
              </w:rPr>
              <w:t>日，国务院令第</w:t>
            </w:r>
            <w:r>
              <w:rPr>
                <w:rFonts w:ascii="Times New Roman" w:hAnsi="Times New Roman" w:hint="eastAsia"/>
                <w:sz w:val="21"/>
                <w:szCs w:val="21"/>
                <w:shd w:val="clear" w:color="auto" w:fill="FFFFFF"/>
                <w:lang/>
              </w:rPr>
              <w:t>726</w:t>
            </w:r>
            <w:r>
              <w:rPr>
                <w:rFonts w:ascii="Times New Roman" w:hAnsi="Times New Roman" w:hint="eastAsia"/>
                <w:sz w:val="21"/>
                <w:szCs w:val="21"/>
                <w:shd w:val="clear" w:color="auto" w:fill="FFFFFF"/>
                <w:lang/>
              </w:rPr>
              <w:t>号修订）</w:t>
            </w:r>
          </w:p>
          <w:p w:rsidR="003E47DA" w:rsidRDefault="00D3377E">
            <w:pPr>
              <w:widowControl/>
              <w:snapToGrid w:val="0"/>
              <w:ind w:firstLineChars="200" w:firstLine="420"/>
              <w:rPr>
                <w:rFonts w:ascii="Times New Roman" w:hAnsi="Times New Roman"/>
                <w:sz w:val="21"/>
                <w:szCs w:val="21"/>
                <w:shd w:val="clear" w:color="auto" w:fill="FFFFFF"/>
                <w:lang/>
              </w:rPr>
            </w:pPr>
            <w:r>
              <w:rPr>
                <w:rFonts w:ascii="Times New Roman" w:hAnsi="Times New Roman"/>
                <w:sz w:val="21"/>
                <w:szCs w:val="21"/>
                <w:shd w:val="clear" w:color="auto" w:fill="FFFFFF"/>
                <w:lang/>
              </w:rPr>
              <w:t>第五条</w:t>
            </w:r>
            <w:r>
              <w:rPr>
                <w:rFonts w:ascii="Times New Roman" w:hAnsi="Times New Roman"/>
                <w:sz w:val="21"/>
                <w:szCs w:val="21"/>
                <w:shd w:val="clear" w:color="auto" w:fill="FFFFFF"/>
                <w:lang/>
              </w:rPr>
              <w:t xml:space="preserve">  </w:t>
            </w:r>
            <w:r>
              <w:rPr>
                <w:rFonts w:ascii="Times New Roman" w:hAnsi="Times New Roman" w:hint="eastAsia"/>
                <w:sz w:val="21"/>
                <w:szCs w:val="21"/>
                <w:shd w:val="clear" w:color="auto" w:fill="FFFFFF"/>
                <w:lang/>
              </w:rPr>
              <w:t>国务院卫生主管部门负责全国的护士监督管理工作。县级以上地方人民政府卫生主管部门负责本行政区域的护士监督管理工作。</w:t>
            </w:r>
          </w:p>
          <w:p w:rsidR="003E47DA" w:rsidRDefault="00D3377E">
            <w:pPr>
              <w:widowControl/>
              <w:snapToGrid w:val="0"/>
              <w:ind w:firstLineChars="200" w:firstLine="420"/>
              <w:rPr>
                <w:rFonts w:ascii="Times New Roman" w:hAnsi="Times New Roman"/>
                <w:sz w:val="21"/>
                <w:szCs w:val="21"/>
                <w:shd w:val="clear" w:color="auto" w:fill="FFFFFF"/>
              </w:rPr>
            </w:pPr>
            <w:r>
              <w:rPr>
                <w:rFonts w:ascii="Times New Roman" w:hAnsi="Times New Roman" w:hint="eastAsia"/>
                <w:sz w:val="21"/>
                <w:szCs w:val="21"/>
                <w:shd w:val="clear" w:color="auto" w:fill="FFFFFF"/>
                <w:lang/>
              </w:rPr>
              <w:t>《医疗机构管理条例》（国务院令第</w:t>
            </w:r>
            <w:r>
              <w:rPr>
                <w:rFonts w:ascii="Times New Roman" w:hAnsi="Times New Roman" w:hint="eastAsia"/>
                <w:sz w:val="21"/>
                <w:szCs w:val="21"/>
                <w:shd w:val="clear" w:color="auto" w:fill="FFFFFF"/>
                <w:lang/>
              </w:rPr>
              <w:t>149</w:t>
            </w:r>
            <w:r>
              <w:rPr>
                <w:rFonts w:ascii="Times New Roman" w:hAnsi="Times New Roman" w:hint="eastAsia"/>
                <w:sz w:val="21"/>
                <w:szCs w:val="21"/>
                <w:shd w:val="clear" w:color="auto" w:fill="FFFFFF"/>
                <w:lang/>
              </w:rPr>
              <w:t>号，</w:t>
            </w:r>
            <w:r>
              <w:rPr>
                <w:rFonts w:ascii="Times New Roman" w:hAnsi="Times New Roman" w:hint="eastAsia"/>
                <w:sz w:val="21"/>
                <w:szCs w:val="21"/>
                <w:shd w:val="clear" w:color="auto" w:fill="FFFFFF"/>
                <w:lang/>
              </w:rPr>
              <w:t>1994</w:t>
            </w:r>
            <w:r>
              <w:rPr>
                <w:rFonts w:ascii="Times New Roman" w:hAnsi="Times New Roman" w:hint="eastAsia"/>
                <w:sz w:val="21"/>
                <w:szCs w:val="21"/>
                <w:shd w:val="clear" w:color="auto" w:fill="FFFFFF"/>
                <w:lang/>
              </w:rPr>
              <w:t>年</w:t>
            </w:r>
            <w:r>
              <w:rPr>
                <w:rFonts w:ascii="Times New Roman" w:hAnsi="Times New Roman" w:hint="eastAsia"/>
                <w:sz w:val="21"/>
                <w:szCs w:val="21"/>
                <w:shd w:val="clear" w:color="auto" w:fill="FFFFFF"/>
                <w:lang/>
              </w:rPr>
              <w:t>9</w:t>
            </w:r>
            <w:r>
              <w:rPr>
                <w:rFonts w:ascii="Times New Roman" w:hAnsi="Times New Roman" w:hint="eastAsia"/>
                <w:sz w:val="21"/>
                <w:szCs w:val="21"/>
                <w:shd w:val="clear" w:color="auto" w:fill="FFFFFF"/>
                <w:lang/>
              </w:rPr>
              <w:t>月</w:t>
            </w:r>
            <w:r>
              <w:rPr>
                <w:rFonts w:ascii="Times New Roman" w:hAnsi="Times New Roman" w:hint="eastAsia"/>
                <w:sz w:val="21"/>
                <w:szCs w:val="21"/>
                <w:shd w:val="clear" w:color="auto" w:fill="FFFFFF"/>
                <w:lang/>
              </w:rPr>
              <w:t>1</w:t>
            </w:r>
            <w:r>
              <w:rPr>
                <w:rFonts w:ascii="Times New Roman" w:hAnsi="Times New Roman" w:hint="eastAsia"/>
                <w:sz w:val="21"/>
                <w:szCs w:val="21"/>
                <w:shd w:val="clear" w:color="auto" w:fill="FFFFFF"/>
                <w:lang/>
              </w:rPr>
              <w:t>日起施行，</w:t>
            </w:r>
            <w:r>
              <w:rPr>
                <w:rFonts w:ascii="Times New Roman" w:hAnsi="Times New Roman" w:hint="eastAsia"/>
                <w:sz w:val="21"/>
                <w:szCs w:val="21"/>
                <w:shd w:val="clear" w:color="auto" w:fill="FFFFFF"/>
                <w:lang/>
              </w:rPr>
              <w:t>2016</w:t>
            </w:r>
            <w:r>
              <w:rPr>
                <w:rFonts w:ascii="Times New Roman" w:hAnsi="Times New Roman" w:hint="eastAsia"/>
                <w:sz w:val="21"/>
                <w:szCs w:val="21"/>
                <w:shd w:val="clear" w:color="auto" w:fill="FFFFFF"/>
                <w:lang/>
              </w:rPr>
              <w:t>年</w:t>
            </w:r>
            <w:r>
              <w:rPr>
                <w:rFonts w:ascii="Times New Roman" w:hAnsi="Times New Roman" w:hint="eastAsia"/>
                <w:sz w:val="21"/>
                <w:szCs w:val="21"/>
                <w:shd w:val="clear" w:color="auto" w:fill="FFFFFF"/>
                <w:lang/>
              </w:rPr>
              <w:t>2</w:t>
            </w:r>
            <w:r>
              <w:rPr>
                <w:rFonts w:ascii="Times New Roman" w:hAnsi="Times New Roman" w:hint="eastAsia"/>
                <w:sz w:val="21"/>
                <w:szCs w:val="21"/>
                <w:shd w:val="clear" w:color="auto" w:fill="FFFFFF"/>
                <w:lang/>
              </w:rPr>
              <w:t>月</w:t>
            </w:r>
            <w:r>
              <w:rPr>
                <w:rFonts w:ascii="Times New Roman" w:hAnsi="Times New Roman" w:hint="eastAsia"/>
                <w:sz w:val="21"/>
                <w:szCs w:val="21"/>
                <w:shd w:val="clear" w:color="auto" w:fill="FFFFFF"/>
                <w:lang/>
              </w:rPr>
              <w:t>6</w:t>
            </w:r>
            <w:r>
              <w:rPr>
                <w:rFonts w:ascii="Times New Roman" w:hAnsi="Times New Roman" w:hint="eastAsia"/>
                <w:sz w:val="21"/>
                <w:szCs w:val="21"/>
                <w:shd w:val="clear" w:color="auto" w:fill="FFFFFF"/>
                <w:lang/>
              </w:rPr>
              <w:t>日第一次修订，</w:t>
            </w:r>
            <w:r>
              <w:rPr>
                <w:rFonts w:ascii="Times New Roman" w:hAnsi="Times New Roman" w:hint="eastAsia"/>
                <w:sz w:val="21"/>
                <w:szCs w:val="21"/>
                <w:shd w:val="clear" w:color="auto" w:fill="FFFFFF"/>
                <w:lang/>
              </w:rPr>
              <w:t>2022</w:t>
            </w:r>
            <w:r>
              <w:rPr>
                <w:rFonts w:ascii="Times New Roman" w:hAnsi="Times New Roman" w:hint="eastAsia"/>
                <w:sz w:val="21"/>
                <w:szCs w:val="21"/>
                <w:shd w:val="clear" w:color="auto" w:fill="FFFFFF"/>
                <w:lang/>
              </w:rPr>
              <w:t>年</w:t>
            </w:r>
            <w:r>
              <w:rPr>
                <w:rFonts w:ascii="Times New Roman" w:hAnsi="Times New Roman" w:hint="eastAsia"/>
                <w:sz w:val="21"/>
                <w:szCs w:val="21"/>
                <w:shd w:val="clear" w:color="auto" w:fill="FFFFFF"/>
                <w:lang/>
              </w:rPr>
              <w:t>3</w:t>
            </w:r>
            <w:r>
              <w:rPr>
                <w:rFonts w:ascii="Times New Roman" w:hAnsi="Times New Roman" w:hint="eastAsia"/>
                <w:sz w:val="21"/>
                <w:szCs w:val="21"/>
                <w:shd w:val="clear" w:color="auto" w:fill="FFFFFF"/>
                <w:lang/>
              </w:rPr>
              <w:t>月</w:t>
            </w:r>
            <w:r>
              <w:rPr>
                <w:rFonts w:ascii="Times New Roman" w:hAnsi="Times New Roman" w:hint="eastAsia"/>
                <w:sz w:val="21"/>
                <w:szCs w:val="21"/>
                <w:shd w:val="clear" w:color="auto" w:fill="FFFFFF"/>
                <w:lang/>
              </w:rPr>
              <w:t>29</w:t>
            </w:r>
            <w:r>
              <w:rPr>
                <w:rFonts w:ascii="Times New Roman" w:hAnsi="Times New Roman" w:hint="eastAsia"/>
                <w:sz w:val="21"/>
                <w:szCs w:val="21"/>
                <w:shd w:val="clear" w:color="auto" w:fill="FFFFFF"/>
                <w:lang/>
              </w:rPr>
              <w:t>日第二次修订）</w:t>
            </w:r>
          </w:p>
          <w:p w:rsidR="003E47DA" w:rsidRDefault="00D3377E">
            <w:pPr>
              <w:widowControl/>
              <w:snapToGrid w:val="0"/>
              <w:ind w:firstLineChars="200" w:firstLine="420"/>
              <w:rPr>
                <w:rFonts w:ascii="Times New Roman" w:hAnsi="Times New Roman"/>
                <w:sz w:val="21"/>
                <w:szCs w:val="21"/>
                <w:shd w:val="clear" w:color="auto" w:fill="FFFFFF"/>
              </w:rPr>
            </w:pPr>
            <w:r>
              <w:rPr>
                <w:rFonts w:ascii="Times New Roman" w:hAnsi="Times New Roman" w:hint="eastAsia"/>
                <w:sz w:val="21"/>
                <w:szCs w:val="21"/>
                <w:shd w:val="clear" w:color="auto" w:fill="FFFFFF"/>
                <w:lang/>
              </w:rPr>
              <w:t>第三十九条</w:t>
            </w:r>
            <w:r>
              <w:rPr>
                <w:rFonts w:ascii="Times New Roman" w:hAnsi="Times New Roman" w:hint="eastAsia"/>
                <w:sz w:val="21"/>
                <w:szCs w:val="21"/>
                <w:shd w:val="clear" w:color="auto" w:fill="FFFFFF"/>
                <w:lang/>
              </w:rPr>
              <w:t xml:space="preserve"> </w:t>
            </w:r>
            <w:r>
              <w:rPr>
                <w:rFonts w:ascii="Times New Roman" w:hAnsi="Times New Roman" w:hint="eastAsia"/>
                <w:sz w:val="21"/>
                <w:szCs w:val="21"/>
                <w:shd w:val="clear" w:color="auto" w:fill="FFFFFF"/>
                <w:lang/>
              </w:rPr>
              <w:t>县级以上人民政府卫生行政部门行使下列监督管理职权：</w:t>
            </w:r>
            <w:r>
              <w:rPr>
                <w:rFonts w:ascii="Times New Roman" w:hAnsi="Times New Roman" w:hint="eastAsia"/>
                <w:sz w:val="21"/>
                <w:szCs w:val="21"/>
                <w:shd w:val="clear" w:color="auto" w:fill="FFFFFF"/>
                <w:lang/>
              </w:rPr>
              <w:t xml:space="preserve"> (</w:t>
            </w:r>
            <w:proofErr w:type="gramStart"/>
            <w:r>
              <w:rPr>
                <w:rFonts w:ascii="Times New Roman" w:hAnsi="Times New Roman" w:hint="eastAsia"/>
                <w:sz w:val="21"/>
                <w:szCs w:val="21"/>
                <w:shd w:val="clear" w:color="auto" w:fill="FFFFFF"/>
                <w:lang/>
              </w:rPr>
              <w:t>一</w:t>
            </w:r>
            <w:proofErr w:type="gramEnd"/>
            <w:r>
              <w:rPr>
                <w:rFonts w:ascii="Times New Roman" w:hAnsi="Times New Roman" w:hint="eastAsia"/>
                <w:sz w:val="21"/>
                <w:szCs w:val="21"/>
                <w:shd w:val="clear" w:color="auto" w:fill="FFFFFF"/>
                <w:lang/>
              </w:rPr>
              <w:t>)</w:t>
            </w:r>
            <w:r>
              <w:rPr>
                <w:rFonts w:ascii="Times New Roman" w:hAnsi="Times New Roman" w:hint="eastAsia"/>
                <w:sz w:val="21"/>
                <w:szCs w:val="21"/>
                <w:shd w:val="clear" w:color="auto" w:fill="FFFFFF"/>
                <w:lang/>
              </w:rPr>
              <w:t>负责医疗机构的设置审批、执业登记、备案和校验；</w:t>
            </w:r>
            <w:r>
              <w:rPr>
                <w:rFonts w:ascii="Times New Roman" w:hAnsi="Times New Roman" w:hint="eastAsia"/>
                <w:sz w:val="21"/>
                <w:szCs w:val="21"/>
                <w:shd w:val="clear" w:color="auto" w:fill="FFFFFF"/>
                <w:lang/>
              </w:rPr>
              <w:t xml:space="preserve"> (</w:t>
            </w:r>
            <w:r>
              <w:rPr>
                <w:rFonts w:ascii="Times New Roman" w:hAnsi="Times New Roman" w:hint="eastAsia"/>
                <w:sz w:val="21"/>
                <w:szCs w:val="21"/>
                <w:shd w:val="clear" w:color="auto" w:fill="FFFFFF"/>
                <w:lang/>
              </w:rPr>
              <w:t>二</w:t>
            </w:r>
            <w:r>
              <w:rPr>
                <w:rFonts w:ascii="Times New Roman" w:hAnsi="Times New Roman" w:hint="eastAsia"/>
                <w:sz w:val="21"/>
                <w:szCs w:val="21"/>
                <w:shd w:val="clear" w:color="auto" w:fill="FFFFFF"/>
                <w:lang/>
              </w:rPr>
              <w:t>)</w:t>
            </w:r>
            <w:r>
              <w:rPr>
                <w:rFonts w:ascii="Times New Roman" w:hAnsi="Times New Roman" w:hint="eastAsia"/>
                <w:sz w:val="21"/>
                <w:szCs w:val="21"/>
                <w:shd w:val="clear" w:color="auto" w:fill="FFFFFF"/>
                <w:lang/>
              </w:rPr>
              <w:t>对医疗机构的执业活动进行检查指导；</w:t>
            </w:r>
            <w:r>
              <w:rPr>
                <w:rFonts w:ascii="Times New Roman" w:hAnsi="Times New Roman" w:hint="eastAsia"/>
                <w:sz w:val="21"/>
                <w:szCs w:val="21"/>
                <w:shd w:val="clear" w:color="auto" w:fill="FFFFFF"/>
                <w:lang/>
              </w:rPr>
              <w:t xml:space="preserve"> (</w:t>
            </w:r>
            <w:r>
              <w:rPr>
                <w:rFonts w:ascii="Times New Roman" w:hAnsi="Times New Roman" w:hint="eastAsia"/>
                <w:sz w:val="21"/>
                <w:szCs w:val="21"/>
                <w:shd w:val="clear" w:color="auto" w:fill="FFFFFF"/>
                <w:lang/>
              </w:rPr>
              <w:t>三</w:t>
            </w:r>
            <w:r>
              <w:rPr>
                <w:rFonts w:ascii="Times New Roman" w:hAnsi="Times New Roman" w:hint="eastAsia"/>
                <w:sz w:val="21"/>
                <w:szCs w:val="21"/>
                <w:shd w:val="clear" w:color="auto" w:fill="FFFFFF"/>
                <w:lang/>
              </w:rPr>
              <w:t>)</w:t>
            </w:r>
            <w:r>
              <w:rPr>
                <w:rFonts w:ascii="Times New Roman" w:hAnsi="Times New Roman" w:hint="eastAsia"/>
                <w:sz w:val="21"/>
                <w:szCs w:val="21"/>
                <w:shd w:val="clear" w:color="auto" w:fill="FFFFFF"/>
                <w:lang/>
              </w:rPr>
              <w:t>负责组织</w:t>
            </w:r>
            <w:r>
              <w:rPr>
                <w:rFonts w:ascii="Times New Roman" w:hAnsi="Times New Roman" w:hint="eastAsia"/>
                <w:sz w:val="21"/>
                <w:szCs w:val="21"/>
                <w:shd w:val="clear" w:color="auto" w:fill="FFFFFF"/>
                <w:lang/>
              </w:rPr>
              <w:t>对医疗机构的评审；</w:t>
            </w:r>
            <w:r>
              <w:rPr>
                <w:rFonts w:ascii="Times New Roman" w:hAnsi="Times New Roman" w:hint="eastAsia"/>
                <w:sz w:val="21"/>
                <w:szCs w:val="21"/>
                <w:shd w:val="clear" w:color="auto" w:fill="FFFFFF"/>
                <w:lang/>
              </w:rPr>
              <w:t xml:space="preserve"> (</w:t>
            </w:r>
            <w:r>
              <w:rPr>
                <w:rFonts w:ascii="Times New Roman" w:hAnsi="Times New Roman" w:hint="eastAsia"/>
                <w:sz w:val="21"/>
                <w:szCs w:val="21"/>
                <w:shd w:val="clear" w:color="auto" w:fill="FFFFFF"/>
                <w:lang/>
              </w:rPr>
              <w:t>四</w:t>
            </w:r>
            <w:r>
              <w:rPr>
                <w:rFonts w:ascii="Times New Roman" w:hAnsi="Times New Roman" w:hint="eastAsia"/>
                <w:sz w:val="21"/>
                <w:szCs w:val="21"/>
                <w:shd w:val="clear" w:color="auto" w:fill="FFFFFF"/>
                <w:lang/>
              </w:rPr>
              <w:t>)</w:t>
            </w:r>
            <w:r>
              <w:rPr>
                <w:rFonts w:ascii="Times New Roman" w:hAnsi="Times New Roman" w:hint="eastAsia"/>
                <w:sz w:val="21"/>
                <w:szCs w:val="21"/>
                <w:shd w:val="clear" w:color="auto" w:fill="FFFFFF"/>
                <w:lang/>
              </w:rPr>
              <w:t>对违反本条例的行为给予处罚。</w:t>
            </w:r>
          </w:p>
          <w:p w:rsidR="003E47DA" w:rsidRDefault="00D3377E">
            <w:pPr>
              <w:widowControl/>
              <w:snapToGrid w:val="0"/>
              <w:ind w:firstLineChars="200" w:firstLine="420"/>
              <w:rPr>
                <w:rFonts w:ascii="Times New Roman" w:hAnsi="Times New Roman"/>
                <w:sz w:val="21"/>
                <w:szCs w:val="21"/>
                <w:shd w:val="clear" w:color="auto" w:fill="FFFFFF"/>
              </w:rPr>
            </w:pPr>
            <w:r>
              <w:rPr>
                <w:rFonts w:ascii="Times New Roman" w:hAnsi="Times New Roman" w:hint="eastAsia"/>
                <w:sz w:val="21"/>
                <w:szCs w:val="21"/>
                <w:shd w:val="clear" w:color="auto" w:fill="FFFFFF"/>
                <w:lang/>
              </w:rPr>
              <w:t>《医疗纠纷预防和处理条例》（国务院令第</w:t>
            </w:r>
            <w:r>
              <w:rPr>
                <w:rFonts w:ascii="Times New Roman" w:hAnsi="Times New Roman" w:hint="eastAsia"/>
                <w:sz w:val="21"/>
                <w:szCs w:val="21"/>
                <w:shd w:val="clear" w:color="auto" w:fill="FFFFFF"/>
                <w:lang/>
              </w:rPr>
              <w:t>701</w:t>
            </w:r>
            <w:r>
              <w:rPr>
                <w:rFonts w:ascii="Times New Roman" w:hAnsi="Times New Roman" w:hint="eastAsia"/>
                <w:sz w:val="21"/>
                <w:szCs w:val="21"/>
                <w:shd w:val="clear" w:color="auto" w:fill="FFFFFF"/>
                <w:lang/>
              </w:rPr>
              <w:t>号，</w:t>
            </w:r>
            <w:r>
              <w:rPr>
                <w:rFonts w:ascii="Times New Roman" w:hAnsi="Times New Roman" w:hint="eastAsia"/>
                <w:sz w:val="21"/>
                <w:szCs w:val="21"/>
                <w:shd w:val="clear" w:color="auto" w:fill="FFFFFF"/>
                <w:lang/>
              </w:rPr>
              <w:t>2018</w:t>
            </w:r>
            <w:r>
              <w:rPr>
                <w:rFonts w:ascii="Times New Roman" w:hAnsi="Times New Roman" w:hint="eastAsia"/>
                <w:sz w:val="21"/>
                <w:szCs w:val="21"/>
                <w:shd w:val="clear" w:color="auto" w:fill="FFFFFF"/>
                <w:lang/>
              </w:rPr>
              <w:t>年</w:t>
            </w:r>
            <w:r>
              <w:rPr>
                <w:rFonts w:ascii="Times New Roman" w:hAnsi="Times New Roman" w:hint="eastAsia"/>
                <w:sz w:val="21"/>
                <w:szCs w:val="21"/>
                <w:shd w:val="clear" w:color="auto" w:fill="FFFFFF"/>
                <w:lang/>
              </w:rPr>
              <w:t>10</w:t>
            </w:r>
            <w:r>
              <w:rPr>
                <w:rFonts w:ascii="Times New Roman" w:hAnsi="Times New Roman" w:hint="eastAsia"/>
                <w:sz w:val="21"/>
                <w:szCs w:val="21"/>
                <w:shd w:val="clear" w:color="auto" w:fill="FFFFFF"/>
                <w:lang/>
              </w:rPr>
              <w:t>月</w:t>
            </w:r>
            <w:r>
              <w:rPr>
                <w:rFonts w:ascii="Times New Roman" w:hAnsi="Times New Roman" w:hint="eastAsia"/>
                <w:sz w:val="21"/>
                <w:szCs w:val="21"/>
                <w:shd w:val="clear" w:color="auto" w:fill="FFFFFF"/>
                <w:lang/>
              </w:rPr>
              <w:t>1</w:t>
            </w:r>
            <w:r>
              <w:rPr>
                <w:rFonts w:ascii="Times New Roman" w:hAnsi="Times New Roman" w:hint="eastAsia"/>
                <w:sz w:val="21"/>
                <w:szCs w:val="21"/>
                <w:shd w:val="clear" w:color="auto" w:fill="FFFFFF"/>
                <w:lang/>
              </w:rPr>
              <w:t>日起施行）</w:t>
            </w:r>
          </w:p>
          <w:p w:rsidR="003E47DA" w:rsidRDefault="00D3377E">
            <w:pPr>
              <w:widowControl/>
              <w:snapToGrid w:val="0"/>
              <w:ind w:firstLineChars="200" w:firstLine="420"/>
              <w:rPr>
                <w:rFonts w:ascii="Times New Roman" w:hAnsi="Times New Roman"/>
                <w:sz w:val="21"/>
                <w:szCs w:val="21"/>
                <w:shd w:val="clear" w:color="auto" w:fill="FFFFFF"/>
              </w:rPr>
            </w:pPr>
            <w:r>
              <w:rPr>
                <w:rFonts w:ascii="Times New Roman" w:hAnsi="Times New Roman" w:hint="eastAsia"/>
                <w:sz w:val="21"/>
                <w:szCs w:val="21"/>
                <w:shd w:val="clear" w:color="auto" w:fill="FFFFFF"/>
                <w:lang/>
              </w:rPr>
              <w:t>第六条</w:t>
            </w:r>
            <w:r>
              <w:rPr>
                <w:rFonts w:ascii="Times New Roman" w:hAnsi="Times New Roman" w:hint="eastAsia"/>
                <w:sz w:val="21"/>
                <w:szCs w:val="21"/>
                <w:shd w:val="clear" w:color="auto" w:fill="FFFFFF"/>
                <w:lang/>
              </w:rPr>
              <w:t xml:space="preserve"> </w:t>
            </w:r>
            <w:r>
              <w:rPr>
                <w:rFonts w:ascii="Times New Roman" w:hAnsi="Times New Roman" w:hint="eastAsia"/>
                <w:sz w:val="21"/>
                <w:szCs w:val="21"/>
                <w:shd w:val="clear" w:color="auto" w:fill="FFFFFF"/>
                <w:lang/>
              </w:rPr>
              <w:t>卫生主管部门负责指导、监督医疗机构做好医疗纠纷的预防和处理工作，引导</w:t>
            </w:r>
            <w:proofErr w:type="gramStart"/>
            <w:r>
              <w:rPr>
                <w:rFonts w:ascii="Times New Roman" w:hAnsi="Times New Roman" w:hint="eastAsia"/>
                <w:sz w:val="21"/>
                <w:szCs w:val="21"/>
                <w:shd w:val="clear" w:color="auto" w:fill="FFFFFF"/>
                <w:lang/>
              </w:rPr>
              <w:t>医</w:t>
            </w:r>
            <w:proofErr w:type="gramEnd"/>
            <w:r>
              <w:rPr>
                <w:rFonts w:ascii="Times New Roman" w:hAnsi="Times New Roman" w:hint="eastAsia"/>
                <w:sz w:val="21"/>
                <w:szCs w:val="21"/>
                <w:shd w:val="clear" w:color="auto" w:fill="FFFFFF"/>
                <w:lang/>
              </w:rPr>
              <w:t>患双方依法解决医疗纠纷。</w:t>
            </w:r>
          </w:p>
          <w:p w:rsidR="003E47DA" w:rsidRDefault="00D3377E">
            <w:pPr>
              <w:widowControl/>
              <w:snapToGrid w:val="0"/>
              <w:ind w:firstLineChars="200" w:firstLine="420"/>
              <w:rPr>
                <w:rFonts w:ascii="Times New Roman" w:hAnsi="Times New Roman"/>
                <w:sz w:val="21"/>
                <w:szCs w:val="21"/>
                <w:shd w:val="clear" w:color="auto" w:fill="FFFFFF"/>
              </w:rPr>
            </w:pPr>
            <w:r>
              <w:rPr>
                <w:rFonts w:ascii="Times New Roman" w:hAnsi="Times New Roman" w:hint="eastAsia"/>
                <w:sz w:val="21"/>
                <w:szCs w:val="21"/>
                <w:shd w:val="clear" w:color="auto" w:fill="FFFFFF"/>
                <w:lang/>
              </w:rPr>
              <w:t>《麻醉药品和精神药品管理条例》（国务院令第</w:t>
            </w:r>
            <w:r>
              <w:rPr>
                <w:rFonts w:ascii="Times New Roman" w:hAnsi="Times New Roman" w:hint="eastAsia"/>
                <w:sz w:val="21"/>
                <w:szCs w:val="21"/>
                <w:shd w:val="clear" w:color="auto" w:fill="FFFFFF"/>
                <w:lang/>
              </w:rPr>
              <w:t>442</w:t>
            </w:r>
            <w:r>
              <w:rPr>
                <w:rFonts w:ascii="Times New Roman" w:hAnsi="Times New Roman" w:hint="eastAsia"/>
                <w:sz w:val="21"/>
                <w:szCs w:val="21"/>
                <w:shd w:val="clear" w:color="auto" w:fill="FFFFFF"/>
                <w:lang/>
              </w:rPr>
              <w:t>号，</w:t>
            </w:r>
            <w:r>
              <w:rPr>
                <w:rFonts w:ascii="Times New Roman" w:hAnsi="Times New Roman" w:hint="eastAsia"/>
                <w:sz w:val="21"/>
                <w:szCs w:val="21"/>
                <w:shd w:val="clear" w:color="auto" w:fill="FFFFFF"/>
                <w:lang/>
              </w:rPr>
              <w:t>2005</w:t>
            </w:r>
            <w:r>
              <w:rPr>
                <w:rFonts w:ascii="Times New Roman" w:hAnsi="Times New Roman" w:hint="eastAsia"/>
                <w:sz w:val="21"/>
                <w:szCs w:val="21"/>
                <w:shd w:val="clear" w:color="auto" w:fill="FFFFFF"/>
                <w:lang/>
              </w:rPr>
              <w:t>年</w:t>
            </w:r>
            <w:r>
              <w:rPr>
                <w:rFonts w:ascii="Times New Roman" w:hAnsi="Times New Roman" w:hint="eastAsia"/>
                <w:sz w:val="21"/>
                <w:szCs w:val="21"/>
                <w:shd w:val="clear" w:color="auto" w:fill="FFFFFF"/>
                <w:lang/>
              </w:rPr>
              <w:t>11</w:t>
            </w:r>
            <w:r>
              <w:rPr>
                <w:rFonts w:ascii="Times New Roman" w:hAnsi="Times New Roman" w:hint="eastAsia"/>
                <w:sz w:val="21"/>
                <w:szCs w:val="21"/>
                <w:shd w:val="clear" w:color="auto" w:fill="FFFFFF"/>
                <w:lang/>
              </w:rPr>
              <w:t>月</w:t>
            </w:r>
            <w:r>
              <w:rPr>
                <w:rFonts w:ascii="Times New Roman" w:hAnsi="Times New Roman" w:hint="eastAsia"/>
                <w:sz w:val="21"/>
                <w:szCs w:val="21"/>
                <w:shd w:val="clear" w:color="auto" w:fill="FFFFFF"/>
                <w:lang/>
              </w:rPr>
              <w:t>1</w:t>
            </w:r>
            <w:r>
              <w:rPr>
                <w:rFonts w:ascii="Times New Roman" w:hAnsi="Times New Roman" w:hint="eastAsia"/>
                <w:sz w:val="21"/>
                <w:szCs w:val="21"/>
                <w:shd w:val="clear" w:color="auto" w:fill="FFFFFF"/>
                <w:lang/>
              </w:rPr>
              <w:t>日起施行，</w:t>
            </w:r>
            <w:r>
              <w:rPr>
                <w:rFonts w:ascii="Times New Roman" w:hAnsi="Times New Roman" w:hint="eastAsia"/>
                <w:sz w:val="21"/>
                <w:szCs w:val="21"/>
                <w:shd w:val="clear" w:color="auto" w:fill="FFFFFF"/>
                <w:lang/>
              </w:rPr>
              <w:t>2013</w:t>
            </w:r>
            <w:r>
              <w:rPr>
                <w:rFonts w:ascii="Times New Roman" w:hAnsi="Times New Roman" w:hint="eastAsia"/>
                <w:sz w:val="21"/>
                <w:szCs w:val="21"/>
                <w:shd w:val="clear" w:color="auto" w:fill="FFFFFF"/>
                <w:lang/>
              </w:rPr>
              <w:t>年</w:t>
            </w:r>
            <w:r>
              <w:rPr>
                <w:rFonts w:ascii="Times New Roman" w:hAnsi="Times New Roman" w:hint="eastAsia"/>
                <w:sz w:val="21"/>
                <w:szCs w:val="21"/>
                <w:shd w:val="clear" w:color="auto" w:fill="FFFFFF"/>
                <w:lang/>
              </w:rPr>
              <w:t>12</w:t>
            </w:r>
            <w:r>
              <w:rPr>
                <w:rFonts w:ascii="Times New Roman" w:hAnsi="Times New Roman" w:hint="eastAsia"/>
                <w:sz w:val="21"/>
                <w:szCs w:val="21"/>
                <w:shd w:val="clear" w:color="auto" w:fill="FFFFFF"/>
                <w:lang/>
              </w:rPr>
              <w:t>月</w:t>
            </w:r>
            <w:r>
              <w:rPr>
                <w:rFonts w:ascii="Times New Roman" w:hAnsi="Times New Roman" w:hint="eastAsia"/>
                <w:sz w:val="21"/>
                <w:szCs w:val="21"/>
                <w:shd w:val="clear" w:color="auto" w:fill="FFFFFF"/>
                <w:lang/>
              </w:rPr>
              <w:t>7</w:t>
            </w:r>
            <w:r>
              <w:rPr>
                <w:rFonts w:ascii="Times New Roman" w:hAnsi="Times New Roman" w:hint="eastAsia"/>
                <w:sz w:val="21"/>
                <w:szCs w:val="21"/>
                <w:shd w:val="clear" w:color="auto" w:fill="FFFFFF"/>
                <w:lang/>
              </w:rPr>
              <w:t>日，</w:t>
            </w:r>
            <w:r>
              <w:rPr>
                <w:rFonts w:ascii="Times New Roman" w:hAnsi="Times New Roman" w:hint="eastAsia"/>
                <w:sz w:val="21"/>
                <w:szCs w:val="21"/>
                <w:shd w:val="clear" w:color="auto" w:fill="FFFFFF"/>
                <w:lang/>
              </w:rPr>
              <w:t>2016</w:t>
            </w:r>
            <w:r>
              <w:rPr>
                <w:rFonts w:ascii="Times New Roman" w:hAnsi="Times New Roman" w:hint="eastAsia"/>
                <w:sz w:val="21"/>
                <w:szCs w:val="21"/>
                <w:shd w:val="clear" w:color="auto" w:fill="FFFFFF"/>
                <w:lang/>
              </w:rPr>
              <w:t>年</w:t>
            </w:r>
            <w:r>
              <w:rPr>
                <w:rFonts w:ascii="Times New Roman" w:hAnsi="Times New Roman" w:hint="eastAsia"/>
                <w:sz w:val="21"/>
                <w:szCs w:val="21"/>
                <w:shd w:val="clear" w:color="auto" w:fill="FFFFFF"/>
                <w:lang/>
              </w:rPr>
              <w:t>2</w:t>
            </w:r>
            <w:r>
              <w:rPr>
                <w:rFonts w:ascii="Times New Roman" w:hAnsi="Times New Roman" w:hint="eastAsia"/>
                <w:sz w:val="21"/>
                <w:szCs w:val="21"/>
                <w:shd w:val="clear" w:color="auto" w:fill="FFFFFF"/>
                <w:lang/>
              </w:rPr>
              <w:t>月</w:t>
            </w:r>
            <w:r>
              <w:rPr>
                <w:rFonts w:ascii="Times New Roman" w:hAnsi="Times New Roman" w:hint="eastAsia"/>
                <w:sz w:val="21"/>
                <w:szCs w:val="21"/>
                <w:shd w:val="clear" w:color="auto" w:fill="FFFFFF"/>
                <w:lang/>
              </w:rPr>
              <w:t>6</w:t>
            </w:r>
            <w:r>
              <w:rPr>
                <w:rFonts w:ascii="Times New Roman" w:hAnsi="Times New Roman" w:hint="eastAsia"/>
                <w:sz w:val="21"/>
                <w:szCs w:val="21"/>
                <w:shd w:val="clear" w:color="auto" w:fill="FFFFFF"/>
                <w:lang/>
              </w:rPr>
              <w:t>日修改）</w:t>
            </w:r>
          </w:p>
          <w:p w:rsidR="003E47DA" w:rsidRDefault="00D3377E">
            <w:pPr>
              <w:widowControl/>
              <w:snapToGrid w:val="0"/>
              <w:ind w:firstLineChars="200" w:firstLine="420"/>
              <w:rPr>
                <w:rFonts w:ascii="Times New Roman" w:hAnsi="Times New Roman"/>
                <w:sz w:val="21"/>
                <w:szCs w:val="21"/>
                <w:shd w:val="clear" w:color="auto" w:fill="FFFFFF"/>
              </w:rPr>
            </w:pPr>
            <w:r>
              <w:rPr>
                <w:rFonts w:ascii="Times New Roman" w:hAnsi="Times New Roman" w:hint="eastAsia"/>
                <w:sz w:val="21"/>
                <w:szCs w:val="21"/>
                <w:shd w:val="clear" w:color="auto" w:fill="FFFFFF"/>
                <w:lang/>
              </w:rPr>
              <w:t>第六十二条</w:t>
            </w:r>
            <w:r>
              <w:rPr>
                <w:rFonts w:ascii="Times New Roman" w:hAnsi="Times New Roman" w:hint="eastAsia"/>
                <w:sz w:val="21"/>
                <w:szCs w:val="21"/>
                <w:shd w:val="clear" w:color="auto" w:fill="FFFFFF"/>
                <w:lang/>
              </w:rPr>
              <w:t xml:space="preserve"> </w:t>
            </w:r>
            <w:r>
              <w:rPr>
                <w:rFonts w:ascii="Times New Roman" w:hAnsi="Times New Roman" w:hint="eastAsia"/>
                <w:sz w:val="21"/>
                <w:szCs w:val="21"/>
                <w:shd w:val="clear" w:color="auto" w:fill="FFFFFF"/>
                <w:lang/>
              </w:rPr>
              <w:t>县级以上人民政府卫生主管部门应当对执业医师开具麻醉药品和精神药品处方的情况进行监督检查。</w:t>
            </w:r>
          </w:p>
          <w:p w:rsidR="003E47DA" w:rsidRDefault="00D3377E">
            <w:pPr>
              <w:widowControl/>
              <w:snapToGrid w:val="0"/>
              <w:ind w:firstLineChars="200" w:firstLine="420"/>
              <w:rPr>
                <w:rFonts w:ascii="Times New Roman" w:hAnsi="Times New Roman"/>
                <w:sz w:val="21"/>
                <w:szCs w:val="21"/>
                <w:shd w:val="clear" w:color="auto" w:fill="FFFFFF"/>
              </w:rPr>
            </w:pPr>
            <w:r>
              <w:rPr>
                <w:rFonts w:ascii="Times New Roman" w:hAnsi="Times New Roman" w:hint="eastAsia"/>
                <w:sz w:val="21"/>
                <w:szCs w:val="21"/>
                <w:shd w:val="clear" w:color="auto" w:fill="FFFFFF"/>
                <w:lang/>
              </w:rPr>
              <w:t>《医疗器械监督管理条例》（国务院令第</w:t>
            </w:r>
            <w:r>
              <w:rPr>
                <w:rFonts w:ascii="Times New Roman" w:hAnsi="Times New Roman" w:hint="eastAsia"/>
                <w:sz w:val="21"/>
                <w:szCs w:val="21"/>
                <w:shd w:val="clear" w:color="auto" w:fill="FFFFFF"/>
                <w:lang/>
              </w:rPr>
              <w:t>276</w:t>
            </w:r>
            <w:r>
              <w:rPr>
                <w:rFonts w:ascii="Times New Roman" w:hAnsi="Times New Roman" w:hint="eastAsia"/>
                <w:sz w:val="21"/>
                <w:szCs w:val="21"/>
                <w:shd w:val="clear" w:color="auto" w:fill="FFFFFF"/>
                <w:lang/>
              </w:rPr>
              <w:t>号</w:t>
            </w:r>
            <w:r>
              <w:rPr>
                <w:rFonts w:ascii="Times New Roman" w:hAnsi="Times New Roman" w:hint="eastAsia"/>
                <w:sz w:val="21"/>
                <w:szCs w:val="21"/>
                <w:shd w:val="clear" w:color="auto" w:fill="FFFFFF"/>
                <w:lang/>
              </w:rPr>
              <w:t>，</w:t>
            </w:r>
            <w:r>
              <w:rPr>
                <w:rFonts w:ascii="Times New Roman" w:hAnsi="Times New Roman" w:hint="eastAsia"/>
                <w:sz w:val="21"/>
                <w:szCs w:val="21"/>
                <w:shd w:val="clear" w:color="auto" w:fill="FFFFFF"/>
                <w:lang/>
              </w:rPr>
              <w:t>2020</w:t>
            </w:r>
            <w:r>
              <w:rPr>
                <w:rFonts w:ascii="Times New Roman" w:hAnsi="Times New Roman" w:hint="eastAsia"/>
                <w:sz w:val="21"/>
                <w:szCs w:val="21"/>
                <w:shd w:val="clear" w:color="auto" w:fill="FFFFFF"/>
                <w:lang/>
              </w:rPr>
              <w:t>年</w:t>
            </w:r>
            <w:r>
              <w:rPr>
                <w:rFonts w:ascii="Times New Roman" w:hAnsi="Times New Roman" w:hint="eastAsia"/>
                <w:sz w:val="21"/>
                <w:szCs w:val="21"/>
                <w:shd w:val="clear" w:color="auto" w:fill="FFFFFF"/>
                <w:lang/>
              </w:rPr>
              <w:t>12</w:t>
            </w:r>
            <w:r>
              <w:rPr>
                <w:rFonts w:ascii="Times New Roman" w:hAnsi="Times New Roman" w:hint="eastAsia"/>
                <w:sz w:val="21"/>
                <w:szCs w:val="21"/>
                <w:shd w:val="clear" w:color="auto" w:fill="FFFFFF"/>
                <w:lang/>
              </w:rPr>
              <w:t>月</w:t>
            </w:r>
            <w:r>
              <w:rPr>
                <w:rFonts w:ascii="Times New Roman" w:hAnsi="Times New Roman" w:hint="eastAsia"/>
                <w:sz w:val="21"/>
                <w:szCs w:val="21"/>
                <w:shd w:val="clear" w:color="auto" w:fill="FFFFFF"/>
                <w:lang/>
              </w:rPr>
              <w:t>21</w:t>
            </w:r>
            <w:r>
              <w:rPr>
                <w:rFonts w:ascii="Times New Roman" w:hAnsi="Times New Roman" w:hint="eastAsia"/>
                <w:sz w:val="21"/>
                <w:szCs w:val="21"/>
                <w:shd w:val="clear" w:color="auto" w:fill="FFFFFF"/>
                <w:lang/>
              </w:rPr>
              <w:t>日国务院第</w:t>
            </w:r>
            <w:r>
              <w:rPr>
                <w:rFonts w:ascii="Times New Roman" w:hAnsi="Times New Roman" w:hint="eastAsia"/>
                <w:sz w:val="21"/>
                <w:szCs w:val="21"/>
                <w:shd w:val="clear" w:color="auto" w:fill="FFFFFF"/>
                <w:lang/>
              </w:rPr>
              <w:t>119</w:t>
            </w:r>
            <w:r>
              <w:rPr>
                <w:rFonts w:ascii="Times New Roman" w:hAnsi="Times New Roman" w:hint="eastAsia"/>
                <w:sz w:val="21"/>
                <w:szCs w:val="21"/>
                <w:shd w:val="clear" w:color="auto" w:fill="FFFFFF"/>
                <w:lang/>
              </w:rPr>
              <w:t>次常务会议修订，</w:t>
            </w:r>
            <w:r>
              <w:rPr>
                <w:rFonts w:ascii="Times New Roman" w:hAnsi="Times New Roman" w:hint="eastAsia"/>
                <w:sz w:val="21"/>
                <w:szCs w:val="21"/>
                <w:shd w:val="clear" w:color="auto" w:fill="FFFFFF"/>
                <w:lang/>
              </w:rPr>
              <w:t>2021</w:t>
            </w:r>
            <w:r>
              <w:rPr>
                <w:rFonts w:ascii="Times New Roman" w:hAnsi="Times New Roman" w:hint="eastAsia"/>
                <w:sz w:val="21"/>
                <w:szCs w:val="21"/>
                <w:shd w:val="clear" w:color="auto" w:fill="FFFFFF"/>
                <w:lang/>
              </w:rPr>
              <w:t>年</w:t>
            </w:r>
            <w:r>
              <w:rPr>
                <w:rFonts w:ascii="Times New Roman" w:hAnsi="Times New Roman" w:hint="eastAsia"/>
                <w:sz w:val="21"/>
                <w:szCs w:val="21"/>
                <w:shd w:val="clear" w:color="auto" w:fill="FFFFFF"/>
                <w:lang/>
              </w:rPr>
              <w:t>6</w:t>
            </w:r>
            <w:r>
              <w:rPr>
                <w:rFonts w:ascii="Times New Roman" w:hAnsi="Times New Roman" w:hint="eastAsia"/>
                <w:sz w:val="21"/>
                <w:szCs w:val="21"/>
                <w:shd w:val="clear" w:color="auto" w:fill="FFFFFF"/>
                <w:lang/>
              </w:rPr>
              <w:t>月</w:t>
            </w:r>
            <w:r>
              <w:rPr>
                <w:rFonts w:ascii="Times New Roman" w:hAnsi="Times New Roman" w:hint="eastAsia"/>
                <w:sz w:val="21"/>
                <w:szCs w:val="21"/>
                <w:shd w:val="clear" w:color="auto" w:fill="FFFFFF"/>
                <w:lang/>
              </w:rPr>
              <w:t>1</w:t>
            </w:r>
            <w:r>
              <w:rPr>
                <w:rFonts w:ascii="Times New Roman" w:hAnsi="Times New Roman" w:hint="eastAsia"/>
                <w:sz w:val="21"/>
                <w:szCs w:val="21"/>
                <w:shd w:val="clear" w:color="auto" w:fill="FFFFFF"/>
                <w:lang/>
              </w:rPr>
              <w:t>日起施行）</w:t>
            </w:r>
          </w:p>
          <w:p w:rsidR="003E47DA" w:rsidRDefault="00D3377E">
            <w:pPr>
              <w:widowControl/>
              <w:snapToGrid w:val="0"/>
              <w:ind w:firstLineChars="200" w:firstLine="420"/>
              <w:rPr>
                <w:rFonts w:ascii="Times New Roman" w:hAnsi="Times New Roman"/>
                <w:sz w:val="21"/>
                <w:szCs w:val="21"/>
                <w:shd w:val="clear" w:color="auto" w:fill="FFFFFF"/>
              </w:rPr>
            </w:pPr>
            <w:r>
              <w:rPr>
                <w:rFonts w:ascii="Times New Roman" w:hAnsi="Times New Roman" w:hint="eastAsia"/>
                <w:sz w:val="21"/>
                <w:szCs w:val="21"/>
                <w:shd w:val="clear" w:color="auto" w:fill="FFFFFF"/>
                <w:lang/>
              </w:rPr>
              <w:t>第七十一条</w:t>
            </w:r>
            <w:r>
              <w:rPr>
                <w:rFonts w:ascii="Times New Roman" w:hAnsi="Times New Roman" w:hint="eastAsia"/>
                <w:sz w:val="21"/>
                <w:szCs w:val="21"/>
                <w:shd w:val="clear" w:color="auto" w:fill="FFFFFF"/>
                <w:lang/>
              </w:rPr>
              <w:t xml:space="preserve"> </w:t>
            </w:r>
            <w:r>
              <w:rPr>
                <w:rFonts w:ascii="Times New Roman" w:hAnsi="Times New Roman" w:hint="eastAsia"/>
                <w:sz w:val="21"/>
                <w:szCs w:val="21"/>
                <w:shd w:val="clear" w:color="auto" w:fill="FFFFFF"/>
                <w:lang/>
              </w:rPr>
              <w:t>卫生主管部门应当对医疗机构的医疗器械使用行为加强监督检查。实施监督检查时，可以进入医疗机构，查阅、复制有关档案、记录以及其他有关资料。</w:t>
            </w:r>
          </w:p>
          <w:p w:rsidR="003E47DA" w:rsidRDefault="00D3377E">
            <w:pPr>
              <w:widowControl/>
              <w:snapToGrid w:val="0"/>
              <w:ind w:firstLineChars="200" w:firstLine="420"/>
              <w:rPr>
                <w:rFonts w:ascii="Times New Roman" w:hAnsi="Times New Roman"/>
                <w:sz w:val="21"/>
                <w:szCs w:val="21"/>
                <w:shd w:val="clear" w:color="auto" w:fill="FFFFFF"/>
              </w:rPr>
            </w:pPr>
            <w:r>
              <w:rPr>
                <w:rFonts w:ascii="Times New Roman" w:hAnsi="Times New Roman" w:hint="eastAsia"/>
                <w:sz w:val="21"/>
                <w:szCs w:val="21"/>
                <w:shd w:val="clear" w:color="auto" w:fill="FFFFFF"/>
                <w:lang/>
              </w:rPr>
              <w:t>第七十三条</w:t>
            </w:r>
            <w:r>
              <w:rPr>
                <w:rFonts w:ascii="Times New Roman" w:hAnsi="Times New Roman"/>
                <w:sz w:val="21"/>
                <w:szCs w:val="21"/>
                <w:shd w:val="clear" w:color="auto" w:fill="FFFFFF"/>
                <w:lang/>
              </w:rPr>
              <w:t xml:space="preserve">  </w:t>
            </w:r>
            <w:r>
              <w:rPr>
                <w:rFonts w:ascii="Times New Roman" w:hAnsi="Times New Roman" w:hint="eastAsia"/>
                <w:sz w:val="21"/>
                <w:szCs w:val="21"/>
                <w:shd w:val="clear" w:color="auto" w:fill="FFFFFF"/>
                <w:lang/>
              </w:rPr>
              <w:t>卫生主管部门应当对大型医用设备的使用状况进行监督和评估；发现违规使用以及与大型医用设备相关的过度检查、过度治疗等情形的，应当立即纠正，依法予以处理。</w:t>
            </w:r>
          </w:p>
          <w:p w:rsidR="003E47DA" w:rsidRDefault="00D3377E">
            <w:pPr>
              <w:widowControl/>
              <w:snapToGrid w:val="0"/>
              <w:ind w:firstLineChars="200" w:firstLine="420"/>
              <w:rPr>
                <w:rFonts w:ascii="Times New Roman" w:hAnsi="Times New Roman"/>
                <w:sz w:val="21"/>
                <w:szCs w:val="21"/>
                <w:shd w:val="clear" w:color="auto" w:fill="FFFFFF"/>
              </w:rPr>
            </w:pPr>
            <w:r>
              <w:rPr>
                <w:rFonts w:ascii="Times New Roman" w:hAnsi="Times New Roman" w:hint="eastAsia"/>
                <w:sz w:val="21"/>
                <w:szCs w:val="21"/>
                <w:shd w:val="clear" w:color="auto" w:fill="FFFFFF"/>
                <w:lang/>
              </w:rPr>
              <w:t>《医疗机构临床用血管理办法》（</w:t>
            </w:r>
            <w:r>
              <w:rPr>
                <w:rFonts w:ascii="Times New Roman" w:hAnsi="Times New Roman" w:hint="eastAsia"/>
                <w:sz w:val="21"/>
                <w:szCs w:val="21"/>
                <w:shd w:val="clear" w:color="auto" w:fill="FFFFFF"/>
                <w:lang/>
              </w:rPr>
              <w:t>2012</w:t>
            </w:r>
            <w:r>
              <w:rPr>
                <w:rFonts w:ascii="Times New Roman" w:hAnsi="Times New Roman" w:hint="eastAsia"/>
                <w:sz w:val="21"/>
                <w:szCs w:val="21"/>
                <w:shd w:val="clear" w:color="auto" w:fill="FFFFFF"/>
                <w:lang/>
              </w:rPr>
              <w:t>年</w:t>
            </w:r>
            <w:r>
              <w:rPr>
                <w:rFonts w:ascii="Times New Roman" w:hAnsi="Times New Roman" w:hint="eastAsia"/>
                <w:sz w:val="21"/>
                <w:szCs w:val="21"/>
                <w:shd w:val="clear" w:color="auto" w:fill="FFFFFF"/>
                <w:lang/>
              </w:rPr>
              <w:t>6</w:t>
            </w:r>
            <w:r>
              <w:rPr>
                <w:rFonts w:ascii="Times New Roman" w:hAnsi="Times New Roman" w:hint="eastAsia"/>
                <w:sz w:val="21"/>
                <w:szCs w:val="21"/>
                <w:shd w:val="clear" w:color="auto" w:fill="FFFFFF"/>
                <w:lang/>
              </w:rPr>
              <w:t>月</w:t>
            </w:r>
            <w:r>
              <w:rPr>
                <w:rFonts w:ascii="Times New Roman" w:hAnsi="Times New Roman"/>
                <w:sz w:val="21"/>
                <w:szCs w:val="21"/>
                <w:shd w:val="clear" w:color="auto" w:fill="FFFFFF"/>
                <w:lang/>
              </w:rPr>
              <w:t>原</w:t>
            </w:r>
            <w:r>
              <w:rPr>
                <w:rFonts w:ascii="Times New Roman" w:hAnsi="Times New Roman" w:hint="eastAsia"/>
                <w:sz w:val="21"/>
                <w:szCs w:val="21"/>
                <w:shd w:val="clear" w:color="auto" w:fill="FFFFFF"/>
                <w:lang/>
              </w:rPr>
              <w:t>卫生部令</w:t>
            </w:r>
            <w:r>
              <w:rPr>
                <w:rFonts w:ascii="Times New Roman" w:hAnsi="Times New Roman" w:hint="eastAsia"/>
                <w:sz w:val="21"/>
                <w:szCs w:val="21"/>
                <w:shd w:val="clear" w:color="auto" w:fill="FFFFFF"/>
                <w:lang/>
              </w:rPr>
              <w:t>85</w:t>
            </w:r>
            <w:r>
              <w:rPr>
                <w:rFonts w:ascii="Times New Roman" w:hAnsi="Times New Roman" w:hint="eastAsia"/>
                <w:sz w:val="21"/>
                <w:szCs w:val="21"/>
                <w:shd w:val="clear" w:color="auto" w:fill="FFFFFF"/>
                <w:lang/>
              </w:rPr>
              <w:t>号，</w:t>
            </w:r>
            <w:r>
              <w:rPr>
                <w:rFonts w:ascii="Times New Roman" w:hAnsi="Times New Roman" w:hint="eastAsia"/>
                <w:sz w:val="21"/>
                <w:szCs w:val="21"/>
                <w:shd w:val="clear" w:color="auto" w:fill="FFFFFF"/>
                <w:lang/>
              </w:rPr>
              <w:t>2019</w:t>
            </w:r>
            <w:r>
              <w:rPr>
                <w:rFonts w:ascii="Times New Roman" w:hAnsi="Times New Roman" w:hint="eastAsia"/>
                <w:sz w:val="21"/>
                <w:szCs w:val="21"/>
                <w:shd w:val="clear" w:color="auto" w:fill="FFFFFF"/>
                <w:lang/>
              </w:rPr>
              <w:t>年</w:t>
            </w:r>
            <w:r>
              <w:rPr>
                <w:rFonts w:ascii="Times New Roman" w:hAnsi="Times New Roman" w:hint="eastAsia"/>
                <w:sz w:val="21"/>
                <w:szCs w:val="21"/>
                <w:shd w:val="clear" w:color="auto" w:fill="FFFFFF"/>
                <w:lang/>
              </w:rPr>
              <w:t>2</w:t>
            </w:r>
            <w:r>
              <w:rPr>
                <w:rFonts w:ascii="Times New Roman" w:hAnsi="Times New Roman" w:hint="eastAsia"/>
                <w:sz w:val="21"/>
                <w:szCs w:val="21"/>
                <w:shd w:val="clear" w:color="auto" w:fill="FFFFFF"/>
                <w:lang/>
              </w:rPr>
              <w:t>月修改）</w:t>
            </w:r>
          </w:p>
          <w:p w:rsidR="003E47DA" w:rsidRDefault="00D3377E">
            <w:pPr>
              <w:widowControl/>
              <w:snapToGrid w:val="0"/>
              <w:ind w:firstLineChars="200" w:firstLine="420"/>
              <w:rPr>
                <w:rFonts w:ascii="Times New Roman" w:hAnsi="Times New Roman"/>
                <w:sz w:val="21"/>
                <w:szCs w:val="21"/>
                <w:shd w:val="clear" w:color="auto" w:fill="FFFFFF"/>
              </w:rPr>
            </w:pPr>
            <w:r>
              <w:rPr>
                <w:rFonts w:ascii="Times New Roman" w:hAnsi="Times New Roman" w:hint="eastAsia"/>
                <w:sz w:val="21"/>
                <w:szCs w:val="21"/>
                <w:shd w:val="clear" w:color="auto" w:fill="FFFFFF"/>
                <w:lang/>
              </w:rPr>
              <w:t>第二条</w:t>
            </w:r>
            <w:r>
              <w:rPr>
                <w:rFonts w:ascii="Times New Roman" w:hAnsi="Times New Roman"/>
                <w:sz w:val="21"/>
                <w:szCs w:val="21"/>
                <w:shd w:val="clear" w:color="auto" w:fill="FFFFFF"/>
                <w:lang/>
              </w:rPr>
              <w:t xml:space="preserve">  </w:t>
            </w:r>
            <w:r>
              <w:rPr>
                <w:rFonts w:ascii="Times New Roman" w:hAnsi="Times New Roman" w:hint="eastAsia"/>
                <w:sz w:val="21"/>
                <w:szCs w:val="21"/>
                <w:shd w:val="clear" w:color="auto" w:fill="FFFFFF"/>
                <w:lang/>
              </w:rPr>
              <w:t>卫生部负责全国医疗机构临</w:t>
            </w:r>
            <w:r>
              <w:rPr>
                <w:rFonts w:ascii="Times New Roman" w:hAnsi="Times New Roman" w:hint="eastAsia"/>
                <w:sz w:val="21"/>
                <w:szCs w:val="21"/>
                <w:shd w:val="clear" w:color="auto" w:fill="FFFFFF"/>
                <w:lang/>
              </w:rPr>
              <w:t>床用血的监督管理。县级以上地方人民政府卫生行政部门负责本行政区域医疗机构临床用血的监督管理。</w:t>
            </w:r>
          </w:p>
          <w:p w:rsidR="003E47DA" w:rsidRDefault="00D3377E">
            <w:pPr>
              <w:widowControl/>
              <w:snapToGrid w:val="0"/>
              <w:ind w:firstLineChars="200" w:firstLine="420"/>
              <w:rPr>
                <w:rFonts w:ascii="Times New Roman" w:hAnsi="Times New Roman"/>
                <w:sz w:val="21"/>
                <w:szCs w:val="21"/>
                <w:shd w:val="clear" w:color="auto" w:fill="FFFFFF"/>
                <w:lang/>
              </w:rPr>
            </w:pPr>
            <w:r>
              <w:rPr>
                <w:rFonts w:ascii="Times New Roman" w:hAnsi="Times New Roman" w:hint="eastAsia"/>
                <w:sz w:val="21"/>
                <w:szCs w:val="21"/>
                <w:shd w:val="clear" w:color="auto" w:fill="FFFFFF"/>
                <w:lang/>
              </w:rPr>
              <w:lastRenderedPageBreak/>
              <w:t>第三十一条</w:t>
            </w:r>
            <w:r>
              <w:rPr>
                <w:rFonts w:ascii="Times New Roman" w:hAnsi="Times New Roman" w:hint="eastAsia"/>
                <w:sz w:val="21"/>
                <w:szCs w:val="21"/>
                <w:shd w:val="clear" w:color="auto" w:fill="FFFFFF"/>
                <w:lang/>
              </w:rPr>
              <w:t xml:space="preserve">  </w:t>
            </w:r>
            <w:r>
              <w:rPr>
                <w:rFonts w:ascii="Times New Roman" w:hAnsi="Times New Roman" w:hint="eastAsia"/>
                <w:sz w:val="21"/>
                <w:szCs w:val="21"/>
                <w:shd w:val="clear" w:color="auto" w:fill="FFFFFF"/>
                <w:lang/>
              </w:rPr>
              <w:t>县级以上地方人民政府卫生行政部门应当加强对本行政区域内医疗机构临床用</w:t>
            </w:r>
            <w:proofErr w:type="gramStart"/>
            <w:r>
              <w:rPr>
                <w:rFonts w:ascii="Times New Roman" w:hAnsi="Times New Roman" w:hint="eastAsia"/>
                <w:sz w:val="21"/>
                <w:szCs w:val="21"/>
                <w:shd w:val="clear" w:color="auto" w:fill="FFFFFF"/>
                <w:lang/>
              </w:rPr>
              <w:t>血情况</w:t>
            </w:r>
            <w:proofErr w:type="gramEnd"/>
            <w:r>
              <w:rPr>
                <w:rFonts w:ascii="Times New Roman" w:hAnsi="Times New Roman" w:hint="eastAsia"/>
                <w:sz w:val="21"/>
                <w:szCs w:val="21"/>
                <w:shd w:val="clear" w:color="auto" w:fill="FFFFFF"/>
                <w:lang/>
              </w:rPr>
              <w:t>的督导检查。</w:t>
            </w:r>
          </w:p>
          <w:p w:rsidR="003E47DA" w:rsidRDefault="00D3377E">
            <w:pPr>
              <w:widowControl/>
              <w:snapToGrid w:val="0"/>
              <w:ind w:firstLineChars="200" w:firstLine="420"/>
              <w:rPr>
                <w:rFonts w:ascii="Times New Roman" w:hAnsi="Times New Roman"/>
                <w:sz w:val="21"/>
                <w:szCs w:val="21"/>
                <w:shd w:val="clear" w:color="auto" w:fill="FFFFFF"/>
              </w:rPr>
            </w:pPr>
            <w:r>
              <w:rPr>
                <w:rFonts w:ascii="Times New Roman" w:hAnsi="Times New Roman" w:hint="eastAsia"/>
                <w:sz w:val="21"/>
                <w:szCs w:val="21"/>
                <w:shd w:val="clear" w:color="auto" w:fill="FFFFFF"/>
                <w:lang/>
              </w:rPr>
              <w:t>《抗菌药物临床应用管理办法》（</w:t>
            </w:r>
            <w:r>
              <w:rPr>
                <w:rFonts w:ascii="Times New Roman" w:hAnsi="Times New Roman"/>
                <w:sz w:val="21"/>
                <w:szCs w:val="21"/>
                <w:shd w:val="clear" w:color="auto" w:fill="FFFFFF"/>
                <w:lang/>
              </w:rPr>
              <w:t>原</w:t>
            </w:r>
            <w:r>
              <w:rPr>
                <w:rFonts w:ascii="Times New Roman" w:hAnsi="Times New Roman" w:hint="eastAsia"/>
                <w:sz w:val="21"/>
                <w:szCs w:val="21"/>
                <w:shd w:val="clear" w:color="auto" w:fill="FFFFFF"/>
                <w:lang/>
              </w:rPr>
              <w:t>卫生部令第</w:t>
            </w:r>
            <w:r>
              <w:rPr>
                <w:rFonts w:ascii="Times New Roman" w:hAnsi="Times New Roman" w:hint="eastAsia"/>
                <w:sz w:val="21"/>
                <w:szCs w:val="21"/>
                <w:shd w:val="clear" w:color="auto" w:fill="FFFFFF"/>
                <w:lang/>
              </w:rPr>
              <w:t>84</w:t>
            </w:r>
            <w:r>
              <w:rPr>
                <w:rFonts w:ascii="Times New Roman" w:hAnsi="Times New Roman" w:hint="eastAsia"/>
                <w:sz w:val="21"/>
                <w:szCs w:val="21"/>
                <w:shd w:val="clear" w:color="auto" w:fill="FFFFFF"/>
                <w:lang/>
              </w:rPr>
              <w:t>号，</w:t>
            </w:r>
            <w:r>
              <w:rPr>
                <w:rFonts w:ascii="Times New Roman" w:hAnsi="Times New Roman" w:hint="eastAsia"/>
                <w:sz w:val="21"/>
                <w:szCs w:val="21"/>
                <w:shd w:val="clear" w:color="auto" w:fill="FFFFFF"/>
                <w:lang/>
              </w:rPr>
              <w:t>2012</w:t>
            </w:r>
            <w:r>
              <w:rPr>
                <w:rFonts w:ascii="Times New Roman" w:hAnsi="Times New Roman" w:hint="eastAsia"/>
                <w:sz w:val="21"/>
                <w:szCs w:val="21"/>
                <w:shd w:val="clear" w:color="auto" w:fill="FFFFFF"/>
                <w:lang/>
              </w:rPr>
              <w:t>年</w:t>
            </w:r>
            <w:r>
              <w:rPr>
                <w:rFonts w:ascii="Times New Roman" w:hAnsi="Times New Roman" w:hint="eastAsia"/>
                <w:sz w:val="21"/>
                <w:szCs w:val="21"/>
                <w:shd w:val="clear" w:color="auto" w:fill="FFFFFF"/>
                <w:lang/>
              </w:rPr>
              <w:t>8</w:t>
            </w:r>
            <w:r>
              <w:rPr>
                <w:rFonts w:ascii="Times New Roman" w:hAnsi="Times New Roman" w:hint="eastAsia"/>
                <w:sz w:val="21"/>
                <w:szCs w:val="21"/>
                <w:shd w:val="clear" w:color="auto" w:fill="FFFFFF"/>
                <w:lang/>
              </w:rPr>
              <w:t>月</w:t>
            </w:r>
            <w:r>
              <w:rPr>
                <w:rFonts w:ascii="Times New Roman" w:hAnsi="Times New Roman" w:hint="eastAsia"/>
                <w:sz w:val="21"/>
                <w:szCs w:val="21"/>
                <w:shd w:val="clear" w:color="auto" w:fill="FFFFFF"/>
                <w:lang/>
              </w:rPr>
              <w:t>1</w:t>
            </w:r>
            <w:r>
              <w:rPr>
                <w:rFonts w:ascii="Times New Roman" w:hAnsi="Times New Roman" w:hint="eastAsia"/>
                <w:sz w:val="21"/>
                <w:szCs w:val="21"/>
                <w:shd w:val="clear" w:color="auto" w:fill="FFFFFF"/>
                <w:lang/>
              </w:rPr>
              <w:t>日起施行）</w:t>
            </w:r>
          </w:p>
          <w:p w:rsidR="003E47DA" w:rsidRDefault="00D3377E">
            <w:pPr>
              <w:widowControl/>
              <w:snapToGrid w:val="0"/>
              <w:ind w:firstLineChars="200" w:firstLine="420"/>
              <w:rPr>
                <w:rFonts w:ascii="Times New Roman" w:hAnsi="Times New Roman"/>
                <w:sz w:val="21"/>
                <w:szCs w:val="21"/>
                <w:shd w:val="clear" w:color="auto" w:fill="FFFFFF"/>
              </w:rPr>
            </w:pPr>
            <w:r>
              <w:rPr>
                <w:rFonts w:ascii="Times New Roman" w:hAnsi="Times New Roman" w:hint="eastAsia"/>
                <w:sz w:val="21"/>
                <w:szCs w:val="21"/>
                <w:shd w:val="clear" w:color="auto" w:fill="FFFFFF"/>
                <w:lang/>
              </w:rPr>
              <w:t>第三条</w:t>
            </w:r>
            <w:r>
              <w:rPr>
                <w:rFonts w:ascii="Times New Roman" w:hAnsi="Times New Roman" w:hint="eastAsia"/>
                <w:sz w:val="21"/>
                <w:szCs w:val="21"/>
                <w:shd w:val="clear" w:color="auto" w:fill="FFFFFF"/>
                <w:lang/>
              </w:rPr>
              <w:t xml:space="preserve">  </w:t>
            </w:r>
            <w:r>
              <w:rPr>
                <w:rFonts w:ascii="Times New Roman" w:hAnsi="Times New Roman" w:hint="eastAsia"/>
                <w:sz w:val="21"/>
                <w:szCs w:val="21"/>
                <w:shd w:val="clear" w:color="auto" w:fill="FFFFFF"/>
                <w:lang/>
              </w:rPr>
              <w:t>卫生部负责全国医疗机构抗菌药物临床应用的监督管理。县级以上地方卫生行政部门负责本行政区域内医疗机构抗菌药物临床应用的监督管理。</w:t>
            </w:r>
          </w:p>
          <w:p w:rsidR="003E47DA" w:rsidRDefault="00D3377E">
            <w:pPr>
              <w:widowControl/>
              <w:snapToGrid w:val="0"/>
              <w:ind w:firstLineChars="200" w:firstLine="420"/>
              <w:rPr>
                <w:rFonts w:ascii="Times New Roman" w:hAnsi="Times New Roman"/>
                <w:sz w:val="21"/>
                <w:szCs w:val="21"/>
                <w:shd w:val="clear" w:color="auto" w:fill="FFFFFF"/>
              </w:rPr>
            </w:pPr>
            <w:r>
              <w:rPr>
                <w:rFonts w:ascii="Times New Roman" w:hAnsi="Times New Roman" w:hint="eastAsia"/>
                <w:sz w:val="21"/>
                <w:szCs w:val="21"/>
                <w:shd w:val="clear" w:color="auto" w:fill="FFFFFF"/>
                <w:lang/>
              </w:rPr>
              <w:t>《处方管理办法》（</w:t>
            </w:r>
            <w:r>
              <w:rPr>
                <w:rFonts w:ascii="Times New Roman" w:hAnsi="Times New Roman"/>
                <w:sz w:val="21"/>
                <w:szCs w:val="21"/>
                <w:shd w:val="clear" w:color="auto" w:fill="FFFFFF"/>
                <w:lang/>
              </w:rPr>
              <w:t>原</w:t>
            </w:r>
            <w:r>
              <w:rPr>
                <w:rFonts w:ascii="Times New Roman" w:hAnsi="Times New Roman" w:hint="eastAsia"/>
                <w:sz w:val="21"/>
                <w:szCs w:val="21"/>
                <w:shd w:val="clear" w:color="auto" w:fill="FFFFFF"/>
                <w:lang/>
              </w:rPr>
              <w:t>卫生部令第</w:t>
            </w:r>
            <w:r>
              <w:rPr>
                <w:rFonts w:ascii="Times New Roman" w:hAnsi="Times New Roman" w:hint="eastAsia"/>
                <w:sz w:val="21"/>
                <w:szCs w:val="21"/>
                <w:shd w:val="clear" w:color="auto" w:fill="FFFFFF"/>
                <w:lang/>
              </w:rPr>
              <w:t>53</w:t>
            </w:r>
            <w:r>
              <w:rPr>
                <w:rFonts w:ascii="Times New Roman" w:hAnsi="Times New Roman" w:hint="eastAsia"/>
                <w:sz w:val="21"/>
                <w:szCs w:val="21"/>
                <w:shd w:val="clear" w:color="auto" w:fill="FFFFFF"/>
                <w:lang/>
              </w:rPr>
              <w:t>号，</w:t>
            </w:r>
            <w:r>
              <w:rPr>
                <w:rFonts w:ascii="Times New Roman" w:hAnsi="Times New Roman" w:hint="eastAsia"/>
                <w:sz w:val="21"/>
                <w:szCs w:val="21"/>
                <w:shd w:val="clear" w:color="auto" w:fill="FFFFFF"/>
                <w:lang/>
              </w:rPr>
              <w:t>2007</w:t>
            </w:r>
            <w:r>
              <w:rPr>
                <w:rFonts w:ascii="Times New Roman" w:hAnsi="Times New Roman" w:hint="eastAsia"/>
                <w:sz w:val="21"/>
                <w:szCs w:val="21"/>
                <w:shd w:val="clear" w:color="auto" w:fill="FFFFFF"/>
                <w:lang/>
              </w:rPr>
              <w:t>年</w:t>
            </w:r>
            <w:r>
              <w:rPr>
                <w:rFonts w:ascii="Times New Roman" w:hAnsi="Times New Roman" w:hint="eastAsia"/>
                <w:sz w:val="21"/>
                <w:szCs w:val="21"/>
                <w:shd w:val="clear" w:color="auto" w:fill="FFFFFF"/>
                <w:lang/>
              </w:rPr>
              <w:t>5</w:t>
            </w:r>
            <w:r>
              <w:rPr>
                <w:rFonts w:ascii="Times New Roman" w:hAnsi="Times New Roman" w:hint="eastAsia"/>
                <w:sz w:val="21"/>
                <w:szCs w:val="21"/>
                <w:shd w:val="clear" w:color="auto" w:fill="FFFFFF"/>
                <w:lang/>
              </w:rPr>
              <w:t>月</w:t>
            </w:r>
            <w:r>
              <w:rPr>
                <w:rFonts w:ascii="Times New Roman" w:hAnsi="Times New Roman" w:hint="eastAsia"/>
                <w:sz w:val="21"/>
                <w:szCs w:val="21"/>
                <w:shd w:val="clear" w:color="auto" w:fill="FFFFFF"/>
                <w:lang/>
              </w:rPr>
              <w:t>1</w:t>
            </w:r>
            <w:r>
              <w:rPr>
                <w:rFonts w:ascii="Times New Roman" w:hAnsi="Times New Roman" w:hint="eastAsia"/>
                <w:sz w:val="21"/>
                <w:szCs w:val="21"/>
                <w:shd w:val="clear" w:color="auto" w:fill="FFFFFF"/>
                <w:lang/>
              </w:rPr>
              <w:t>日起施行）</w:t>
            </w:r>
          </w:p>
          <w:p w:rsidR="003E47DA" w:rsidRDefault="00D3377E">
            <w:pPr>
              <w:widowControl/>
              <w:snapToGrid w:val="0"/>
              <w:ind w:firstLineChars="200" w:firstLine="420"/>
              <w:rPr>
                <w:rFonts w:ascii="Times New Roman" w:hAnsi="Times New Roman"/>
                <w:sz w:val="21"/>
                <w:szCs w:val="21"/>
                <w:shd w:val="clear" w:color="auto" w:fill="FFFFFF"/>
              </w:rPr>
            </w:pPr>
            <w:r>
              <w:rPr>
                <w:rFonts w:ascii="Times New Roman" w:hAnsi="Times New Roman" w:hint="eastAsia"/>
                <w:sz w:val="21"/>
                <w:szCs w:val="21"/>
                <w:shd w:val="clear" w:color="auto" w:fill="FFFFFF"/>
                <w:lang/>
              </w:rPr>
              <w:t>第三条</w:t>
            </w:r>
            <w:r>
              <w:rPr>
                <w:rFonts w:ascii="Times New Roman" w:hAnsi="Times New Roman" w:hint="eastAsia"/>
                <w:sz w:val="21"/>
                <w:szCs w:val="21"/>
                <w:shd w:val="clear" w:color="auto" w:fill="FFFFFF"/>
                <w:lang/>
              </w:rPr>
              <w:t xml:space="preserve">  </w:t>
            </w:r>
            <w:r>
              <w:rPr>
                <w:rFonts w:ascii="Times New Roman" w:hAnsi="Times New Roman" w:hint="eastAsia"/>
                <w:sz w:val="21"/>
                <w:szCs w:val="21"/>
                <w:shd w:val="clear" w:color="auto" w:fill="FFFFFF"/>
                <w:lang/>
              </w:rPr>
              <w:t>卫生部负责全国处方开具、调剂、保管相关工作的监督管理。县级以上地方卫生行政部门负责本行政区域内处方开具、调剂、保管相关工作的监督管理。</w:t>
            </w:r>
          </w:p>
          <w:p w:rsidR="003E47DA" w:rsidRDefault="00D3377E">
            <w:pPr>
              <w:widowControl/>
              <w:snapToGrid w:val="0"/>
              <w:ind w:firstLineChars="200" w:firstLine="420"/>
              <w:rPr>
                <w:rFonts w:ascii="Times New Roman" w:hAnsi="Times New Roman"/>
                <w:sz w:val="21"/>
                <w:szCs w:val="21"/>
                <w:shd w:val="clear" w:color="auto" w:fill="FFFFFF"/>
              </w:rPr>
            </w:pPr>
            <w:r>
              <w:rPr>
                <w:rFonts w:ascii="Times New Roman" w:hAnsi="Times New Roman" w:hint="eastAsia"/>
                <w:sz w:val="21"/>
                <w:szCs w:val="21"/>
                <w:shd w:val="clear" w:color="auto" w:fill="FFFFFF"/>
                <w:lang/>
              </w:rPr>
              <w:t>《医疗质量管理办法》（</w:t>
            </w:r>
            <w:r>
              <w:rPr>
                <w:rFonts w:ascii="Times New Roman" w:hAnsi="Times New Roman"/>
                <w:sz w:val="21"/>
                <w:szCs w:val="21"/>
                <w:shd w:val="clear" w:color="auto" w:fill="FFFFFF"/>
                <w:lang/>
              </w:rPr>
              <w:t>原</w:t>
            </w:r>
            <w:r>
              <w:rPr>
                <w:rFonts w:ascii="Times New Roman" w:hAnsi="Times New Roman" w:hint="eastAsia"/>
                <w:sz w:val="21"/>
                <w:szCs w:val="21"/>
                <w:shd w:val="clear" w:color="auto" w:fill="FFFFFF"/>
                <w:lang/>
              </w:rPr>
              <w:t>国家卫生计生委令第</w:t>
            </w:r>
            <w:r>
              <w:rPr>
                <w:rFonts w:ascii="Times New Roman" w:hAnsi="Times New Roman" w:hint="eastAsia"/>
                <w:sz w:val="21"/>
                <w:szCs w:val="21"/>
                <w:shd w:val="clear" w:color="auto" w:fill="FFFFFF"/>
                <w:lang/>
              </w:rPr>
              <w:t>10</w:t>
            </w:r>
            <w:r>
              <w:rPr>
                <w:rFonts w:ascii="Times New Roman" w:hAnsi="Times New Roman" w:hint="eastAsia"/>
                <w:sz w:val="21"/>
                <w:szCs w:val="21"/>
                <w:shd w:val="clear" w:color="auto" w:fill="FFFFFF"/>
                <w:lang/>
              </w:rPr>
              <w:t>号，</w:t>
            </w:r>
            <w:r>
              <w:rPr>
                <w:rFonts w:ascii="Times New Roman" w:hAnsi="Times New Roman" w:hint="eastAsia"/>
                <w:sz w:val="21"/>
                <w:szCs w:val="21"/>
                <w:shd w:val="clear" w:color="auto" w:fill="FFFFFF"/>
                <w:lang/>
              </w:rPr>
              <w:t>2016</w:t>
            </w:r>
            <w:r>
              <w:rPr>
                <w:rFonts w:ascii="Times New Roman" w:hAnsi="Times New Roman" w:hint="eastAsia"/>
                <w:sz w:val="21"/>
                <w:szCs w:val="21"/>
                <w:shd w:val="clear" w:color="auto" w:fill="FFFFFF"/>
                <w:lang/>
              </w:rPr>
              <w:t>年</w:t>
            </w:r>
            <w:r>
              <w:rPr>
                <w:rFonts w:ascii="Times New Roman" w:hAnsi="Times New Roman" w:hint="eastAsia"/>
                <w:sz w:val="21"/>
                <w:szCs w:val="21"/>
                <w:shd w:val="clear" w:color="auto" w:fill="FFFFFF"/>
                <w:lang/>
              </w:rPr>
              <w:t>11</w:t>
            </w:r>
            <w:r>
              <w:rPr>
                <w:rFonts w:ascii="Times New Roman" w:hAnsi="Times New Roman" w:hint="eastAsia"/>
                <w:sz w:val="21"/>
                <w:szCs w:val="21"/>
                <w:shd w:val="clear" w:color="auto" w:fill="FFFFFF"/>
                <w:lang/>
              </w:rPr>
              <w:t>月</w:t>
            </w:r>
            <w:r>
              <w:rPr>
                <w:rFonts w:ascii="Times New Roman" w:hAnsi="Times New Roman" w:hint="eastAsia"/>
                <w:sz w:val="21"/>
                <w:szCs w:val="21"/>
                <w:shd w:val="clear" w:color="auto" w:fill="FFFFFF"/>
                <w:lang/>
              </w:rPr>
              <w:t>1</w:t>
            </w:r>
            <w:r>
              <w:rPr>
                <w:rFonts w:ascii="Times New Roman" w:hAnsi="Times New Roman" w:hint="eastAsia"/>
                <w:sz w:val="21"/>
                <w:szCs w:val="21"/>
                <w:shd w:val="clear" w:color="auto" w:fill="FFFFFF"/>
                <w:lang/>
              </w:rPr>
              <w:t>日实施）</w:t>
            </w:r>
          </w:p>
          <w:p w:rsidR="003E47DA" w:rsidRDefault="00D3377E">
            <w:pPr>
              <w:widowControl/>
              <w:snapToGrid w:val="0"/>
              <w:ind w:firstLineChars="200" w:firstLine="420"/>
              <w:rPr>
                <w:rFonts w:ascii="Times New Roman" w:hAnsi="Times New Roman"/>
                <w:sz w:val="21"/>
                <w:szCs w:val="21"/>
                <w:shd w:val="clear" w:color="auto" w:fill="FFFFFF"/>
              </w:rPr>
            </w:pPr>
            <w:r>
              <w:rPr>
                <w:rFonts w:ascii="Times New Roman" w:hAnsi="Times New Roman" w:hint="eastAsia"/>
                <w:sz w:val="21"/>
                <w:szCs w:val="21"/>
                <w:shd w:val="clear" w:color="auto" w:fill="FFFFFF"/>
                <w:lang/>
              </w:rPr>
              <w:t>第三条</w:t>
            </w:r>
            <w:r>
              <w:rPr>
                <w:rFonts w:ascii="Times New Roman" w:hAnsi="Times New Roman" w:hint="eastAsia"/>
                <w:sz w:val="21"/>
                <w:szCs w:val="21"/>
                <w:shd w:val="clear" w:color="auto" w:fill="FFFFFF"/>
                <w:lang/>
              </w:rPr>
              <w:t xml:space="preserve">  </w:t>
            </w:r>
            <w:r>
              <w:rPr>
                <w:rFonts w:ascii="Times New Roman" w:hAnsi="Times New Roman" w:hint="eastAsia"/>
                <w:sz w:val="21"/>
                <w:szCs w:val="21"/>
                <w:shd w:val="clear" w:color="auto" w:fill="FFFFFF"/>
                <w:lang/>
              </w:rPr>
              <w:t>国家卫生计生委负责全国医疗机构医疗质量管理工作。县级以上地方卫生计生行政部门负责本行政区域内医疗机构医疗质量管理工作。国家中医药管理局和军队卫生主管部门分别在职责范围内负责中医和军队医疗机构医疗质量管理工作。</w:t>
            </w:r>
          </w:p>
          <w:p w:rsidR="003E47DA" w:rsidRDefault="00D3377E">
            <w:pPr>
              <w:widowControl/>
              <w:snapToGrid w:val="0"/>
              <w:ind w:firstLineChars="200" w:firstLine="420"/>
              <w:rPr>
                <w:rFonts w:ascii="Times New Roman" w:hAnsi="Times New Roman"/>
                <w:sz w:val="21"/>
                <w:szCs w:val="21"/>
                <w:shd w:val="clear" w:color="auto" w:fill="FFFFFF"/>
              </w:rPr>
            </w:pPr>
            <w:r>
              <w:rPr>
                <w:rFonts w:ascii="Times New Roman" w:hAnsi="Times New Roman" w:hint="eastAsia"/>
                <w:sz w:val="21"/>
                <w:szCs w:val="21"/>
                <w:shd w:val="clear" w:color="auto" w:fill="FFFFFF"/>
                <w:lang/>
              </w:rPr>
              <w:t>《医疗技术临床应用管理办法》（国家卫生健康委员会令第</w:t>
            </w:r>
            <w:r>
              <w:rPr>
                <w:rFonts w:ascii="Times New Roman" w:hAnsi="Times New Roman" w:hint="eastAsia"/>
                <w:sz w:val="21"/>
                <w:szCs w:val="21"/>
                <w:shd w:val="clear" w:color="auto" w:fill="FFFFFF"/>
                <w:lang/>
              </w:rPr>
              <w:t>1</w:t>
            </w:r>
            <w:r>
              <w:rPr>
                <w:rFonts w:ascii="Times New Roman" w:hAnsi="Times New Roman" w:hint="eastAsia"/>
                <w:sz w:val="21"/>
                <w:szCs w:val="21"/>
                <w:shd w:val="clear" w:color="auto" w:fill="FFFFFF"/>
                <w:lang/>
              </w:rPr>
              <w:t>号，</w:t>
            </w:r>
            <w:r>
              <w:rPr>
                <w:rFonts w:ascii="Times New Roman" w:hAnsi="Times New Roman" w:hint="eastAsia"/>
                <w:sz w:val="21"/>
                <w:szCs w:val="21"/>
                <w:shd w:val="clear" w:color="auto" w:fill="FFFFFF"/>
                <w:lang/>
              </w:rPr>
              <w:t>2018</w:t>
            </w:r>
            <w:r>
              <w:rPr>
                <w:rFonts w:ascii="Times New Roman" w:hAnsi="Times New Roman" w:hint="eastAsia"/>
                <w:sz w:val="21"/>
                <w:szCs w:val="21"/>
                <w:shd w:val="clear" w:color="auto" w:fill="FFFFFF"/>
                <w:lang/>
              </w:rPr>
              <w:t>年</w:t>
            </w:r>
            <w:r>
              <w:rPr>
                <w:rFonts w:ascii="Times New Roman" w:hAnsi="Times New Roman" w:hint="eastAsia"/>
                <w:sz w:val="21"/>
                <w:szCs w:val="21"/>
                <w:shd w:val="clear" w:color="auto" w:fill="FFFFFF"/>
                <w:lang/>
              </w:rPr>
              <w:t>11</w:t>
            </w:r>
            <w:r>
              <w:rPr>
                <w:rFonts w:ascii="Times New Roman" w:hAnsi="Times New Roman" w:hint="eastAsia"/>
                <w:sz w:val="21"/>
                <w:szCs w:val="21"/>
                <w:shd w:val="clear" w:color="auto" w:fill="FFFFFF"/>
                <w:lang/>
              </w:rPr>
              <w:t>月</w:t>
            </w:r>
            <w:r>
              <w:rPr>
                <w:rFonts w:ascii="Times New Roman" w:hAnsi="Times New Roman" w:hint="eastAsia"/>
                <w:sz w:val="21"/>
                <w:szCs w:val="21"/>
                <w:shd w:val="clear" w:color="auto" w:fill="FFFFFF"/>
                <w:lang/>
              </w:rPr>
              <w:t>1</w:t>
            </w:r>
            <w:r>
              <w:rPr>
                <w:rFonts w:ascii="Times New Roman" w:hAnsi="Times New Roman" w:hint="eastAsia"/>
                <w:sz w:val="21"/>
                <w:szCs w:val="21"/>
                <w:shd w:val="clear" w:color="auto" w:fill="FFFFFF"/>
                <w:lang/>
              </w:rPr>
              <w:t>日</w:t>
            </w:r>
            <w:r>
              <w:rPr>
                <w:rFonts w:ascii="Times New Roman" w:hAnsi="Times New Roman" w:hint="eastAsia"/>
                <w:sz w:val="21"/>
                <w:szCs w:val="21"/>
                <w:shd w:val="clear" w:color="auto" w:fill="FFFFFF"/>
                <w:lang/>
              </w:rPr>
              <w:t>起施行）</w:t>
            </w:r>
          </w:p>
          <w:p w:rsidR="003E47DA" w:rsidRDefault="00D3377E">
            <w:pPr>
              <w:widowControl/>
              <w:snapToGrid w:val="0"/>
              <w:ind w:firstLineChars="200" w:firstLine="420"/>
              <w:rPr>
                <w:rFonts w:ascii="Times New Roman" w:hAnsi="Times New Roman"/>
                <w:sz w:val="21"/>
                <w:szCs w:val="21"/>
                <w:shd w:val="clear" w:color="auto" w:fill="FFFFFF"/>
              </w:rPr>
            </w:pPr>
            <w:r>
              <w:rPr>
                <w:rFonts w:ascii="Times New Roman" w:hAnsi="Times New Roman" w:hint="eastAsia"/>
                <w:sz w:val="21"/>
                <w:szCs w:val="21"/>
                <w:shd w:val="clear" w:color="auto" w:fill="FFFFFF"/>
                <w:lang/>
              </w:rPr>
              <w:t>第七条</w:t>
            </w:r>
            <w:r>
              <w:rPr>
                <w:rFonts w:ascii="Times New Roman" w:hAnsi="Times New Roman" w:hint="eastAsia"/>
                <w:sz w:val="21"/>
                <w:szCs w:val="21"/>
                <w:shd w:val="clear" w:color="auto" w:fill="FFFFFF"/>
                <w:lang/>
              </w:rPr>
              <w:t xml:space="preserve">  </w:t>
            </w:r>
            <w:r>
              <w:rPr>
                <w:rFonts w:ascii="Times New Roman" w:hAnsi="Times New Roman" w:hint="eastAsia"/>
                <w:sz w:val="21"/>
                <w:szCs w:val="21"/>
                <w:shd w:val="clear" w:color="auto" w:fill="FFFFFF"/>
                <w:lang/>
              </w:rPr>
              <w:t>国家卫生健康委负责全国医疗技术临床应用管理工作。</w:t>
            </w:r>
            <w:r>
              <w:rPr>
                <w:rFonts w:ascii="Times New Roman" w:hAnsi="Times New Roman" w:hint="eastAsia"/>
                <w:sz w:val="21"/>
                <w:szCs w:val="21"/>
                <w:shd w:val="clear" w:color="auto" w:fill="FFFFFF"/>
                <w:lang/>
              </w:rPr>
              <w:t xml:space="preserve"> </w:t>
            </w:r>
          </w:p>
          <w:p w:rsidR="003E47DA" w:rsidRDefault="00D3377E">
            <w:pPr>
              <w:widowControl/>
              <w:snapToGrid w:val="0"/>
              <w:ind w:firstLineChars="200" w:firstLine="420"/>
              <w:rPr>
                <w:rFonts w:ascii="Times New Roman" w:hAnsi="Times New Roman"/>
                <w:sz w:val="21"/>
                <w:szCs w:val="21"/>
                <w:shd w:val="clear" w:color="auto" w:fill="FFFFFF"/>
              </w:rPr>
            </w:pPr>
            <w:r>
              <w:rPr>
                <w:rFonts w:ascii="Times New Roman" w:hAnsi="Times New Roman" w:hint="eastAsia"/>
                <w:sz w:val="21"/>
                <w:szCs w:val="21"/>
                <w:shd w:val="clear" w:color="auto" w:fill="FFFFFF"/>
                <w:lang/>
              </w:rPr>
              <w:t>县级以上地方卫生行政部门负责本行政区域内医疗技术临床应用监督管理工作。</w:t>
            </w:r>
          </w:p>
          <w:p w:rsidR="003E47DA" w:rsidRDefault="00D3377E">
            <w:pPr>
              <w:widowControl/>
              <w:snapToGrid w:val="0"/>
              <w:ind w:firstLineChars="200" w:firstLine="420"/>
              <w:rPr>
                <w:rFonts w:ascii="Times New Roman" w:hAnsi="Times New Roman"/>
                <w:sz w:val="21"/>
                <w:szCs w:val="21"/>
                <w:shd w:val="clear" w:color="auto" w:fill="FFFFFF"/>
              </w:rPr>
            </w:pPr>
            <w:r>
              <w:rPr>
                <w:rFonts w:ascii="Times New Roman" w:hAnsi="Times New Roman" w:hint="eastAsia"/>
                <w:sz w:val="21"/>
                <w:szCs w:val="21"/>
                <w:shd w:val="clear" w:color="auto" w:fill="FFFFFF"/>
                <w:lang/>
              </w:rPr>
              <w:t>《医疗美容服务管理办法》（</w:t>
            </w:r>
            <w:r>
              <w:rPr>
                <w:rFonts w:ascii="Times New Roman" w:hAnsi="Times New Roman" w:hint="eastAsia"/>
                <w:sz w:val="21"/>
                <w:szCs w:val="21"/>
                <w:shd w:val="clear" w:color="auto" w:fill="FFFFFF"/>
                <w:lang/>
              </w:rPr>
              <w:t>2002</w:t>
            </w:r>
            <w:r>
              <w:rPr>
                <w:rFonts w:ascii="Times New Roman" w:hAnsi="Times New Roman" w:hint="eastAsia"/>
                <w:sz w:val="21"/>
                <w:szCs w:val="21"/>
                <w:shd w:val="clear" w:color="auto" w:fill="FFFFFF"/>
                <w:lang/>
              </w:rPr>
              <w:t>年</w:t>
            </w:r>
            <w:r>
              <w:rPr>
                <w:rFonts w:ascii="Times New Roman" w:hAnsi="Times New Roman" w:hint="eastAsia"/>
                <w:sz w:val="21"/>
                <w:szCs w:val="21"/>
                <w:shd w:val="clear" w:color="auto" w:fill="FFFFFF"/>
                <w:lang/>
              </w:rPr>
              <w:t>1</w:t>
            </w:r>
            <w:r>
              <w:rPr>
                <w:rFonts w:ascii="Times New Roman" w:hAnsi="Times New Roman" w:hint="eastAsia"/>
                <w:sz w:val="21"/>
                <w:szCs w:val="21"/>
                <w:shd w:val="clear" w:color="auto" w:fill="FFFFFF"/>
                <w:lang/>
              </w:rPr>
              <w:t>月</w:t>
            </w:r>
            <w:r>
              <w:rPr>
                <w:rFonts w:ascii="Times New Roman" w:hAnsi="Times New Roman" w:hint="eastAsia"/>
                <w:sz w:val="21"/>
                <w:szCs w:val="21"/>
                <w:shd w:val="clear" w:color="auto" w:fill="FFFFFF"/>
                <w:lang/>
              </w:rPr>
              <w:t>22</w:t>
            </w:r>
            <w:r>
              <w:rPr>
                <w:rFonts w:ascii="Times New Roman" w:hAnsi="Times New Roman" w:hint="eastAsia"/>
                <w:sz w:val="21"/>
                <w:szCs w:val="21"/>
                <w:shd w:val="clear" w:color="auto" w:fill="FFFFFF"/>
                <w:lang/>
              </w:rPr>
              <w:t>日</w:t>
            </w:r>
            <w:r>
              <w:rPr>
                <w:rFonts w:ascii="Times New Roman" w:hAnsi="Times New Roman"/>
                <w:sz w:val="21"/>
                <w:szCs w:val="21"/>
                <w:shd w:val="clear" w:color="auto" w:fill="FFFFFF"/>
                <w:lang/>
              </w:rPr>
              <w:t>原</w:t>
            </w:r>
            <w:r>
              <w:rPr>
                <w:rFonts w:ascii="Times New Roman" w:hAnsi="Times New Roman" w:hint="eastAsia"/>
                <w:sz w:val="21"/>
                <w:szCs w:val="21"/>
                <w:shd w:val="clear" w:color="auto" w:fill="FFFFFF"/>
                <w:lang/>
              </w:rPr>
              <w:t>卫生部令第</w:t>
            </w:r>
            <w:r>
              <w:rPr>
                <w:rFonts w:ascii="Times New Roman" w:hAnsi="Times New Roman" w:hint="eastAsia"/>
                <w:sz w:val="21"/>
                <w:szCs w:val="21"/>
                <w:shd w:val="clear" w:color="auto" w:fill="FFFFFF"/>
                <w:lang/>
              </w:rPr>
              <w:t>19</w:t>
            </w:r>
            <w:r>
              <w:rPr>
                <w:rFonts w:ascii="Times New Roman" w:hAnsi="Times New Roman" w:hint="eastAsia"/>
                <w:sz w:val="21"/>
                <w:szCs w:val="21"/>
                <w:shd w:val="clear" w:color="auto" w:fill="FFFFFF"/>
                <w:lang/>
              </w:rPr>
              <w:t>号发布，</w:t>
            </w:r>
            <w:r>
              <w:rPr>
                <w:rFonts w:ascii="Times New Roman" w:hAnsi="Times New Roman" w:hint="eastAsia"/>
                <w:sz w:val="21"/>
                <w:szCs w:val="21"/>
                <w:shd w:val="clear" w:color="auto" w:fill="FFFFFF"/>
                <w:lang/>
              </w:rPr>
              <w:t>2016</w:t>
            </w:r>
            <w:r>
              <w:rPr>
                <w:rFonts w:ascii="Times New Roman" w:hAnsi="Times New Roman" w:hint="eastAsia"/>
                <w:sz w:val="21"/>
                <w:szCs w:val="21"/>
                <w:shd w:val="clear" w:color="auto" w:fill="FFFFFF"/>
                <w:lang/>
              </w:rPr>
              <w:t>年</w:t>
            </w:r>
            <w:r>
              <w:rPr>
                <w:rFonts w:ascii="Times New Roman" w:hAnsi="Times New Roman" w:hint="eastAsia"/>
                <w:sz w:val="21"/>
                <w:szCs w:val="21"/>
                <w:shd w:val="clear" w:color="auto" w:fill="FFFFFF"/>
                <w:lang/>
              </w:rPr>
              <w:t>1</w:t>
            </w:r>
            <w:r>
              <w:rPr>
                <w:rFonts w:ascii="Times New Roman" w:hAnsi="Times New Roman" w:hint="eastAsia"/>
                <w:sz w:val="21"/>
                <w:szCs w:val="21"/>
                <w:shd w:val="clear" w:color="auto" w:fill="FFFFFF"/>
                <w:lang/>
              </w:rPr>
              <w:t>月</w:t>
            </w:r>
            <w:r>
              <w:rPr>
                <w:rFonts w:ascii="Times New Roman" w:hAnsi="Times New Roman" w:hint="eastAsia"/>
                <w:sz w:val="21"/>
                <w:szCs w:val="21"/>
                <w:shd w:val="clear" w:color="auto" w:fill="FFFFFF"/>
                <w:lang/>
              </w:rPr>
              <w:t>19</w:t>
            </w:r>
            <w:r>
              <w:rPr>
                <w:rFonts w:ascii="Times New Roman" w:hAnsi="Times New Roman" w:hint="eastAsia"/>
                <w:sz w:val="21"/>
                <w:szCs w:val="21"/>
                <w:shd w:val="clear" w:color="auto" w:fill="FFFFFF"/>
                <w:lang/>
              </w:rPr>
              <w:t>日修正）</w:t>
            </w:r>
          </w:p>
          <w:p w:rsidR="003E47DA" w:rsidRDefault="00D3377E">
            <w:pPr>
              <w:widowControl/>
              <w:snapToGrid w:val="0"/>
              <w:ind w:firstLineChars="200" w:firstLine="420"/>
              <w:rPr>
                <w:rFonts w:ascii="Times New Roman" w:hAnsi="Times New Roman"/>
                <w:sz w:val="21"/>
                <w:szCs w:val="21"/>
                <w:shd w:val="clear" w:color="auto" w:fill="FFFFFF"/>
              </w:rPr>
            </w:pPr>
            <w:r>
              <w:rPr>
                <w:rFonts w:ascii="Times New Roman" w:hAnsi="Times New Roman" w:hint="eastAsia"/>
                <w:sz w:val="21"/>
                <w:szCs w:val="21"/>
                <w:shd w:val="clear" w:color="auto" w:fill="FFFFFF"/>
                <w:lang/>
              </w:rPr>
              <w:t>第四条</w:t>
            </w:r>
            <w:r>
              <w:rPr>
                <w:rFonts w:ascii="Times New Roman" w:hAnsi="Times New Roman" w:hint="eastAsia"/>
                <w:sz w:val="21"/>
                <w:szCs w:val="21"/>
                <w:shd w:val="clear" w:color="auto" w:fill="FFFFFF"/>
                <w:lang/>
              </w:rPr>
              <w:t xml:space="preserve"> </w:t>
            </w:r>
            <w:r>
              <w:rPr>
                <w:rFonts w:ascii="Times New Roman" w:hAnsi="Times New Roman" w:hint="eastAsia"/>
                <w:sz w:val="21"/>
                <w:szCs w:val="21"/>
                <w:shd w:val="clear" w:color="auto" w:fill="FFFFFF"/>
                <w:lang/>
              </w:rPr>
              <w:t>卫生部（含国家中医药管理局）主管全国医疗美容服务管理工作。县级以上地方人民政府卫生行政部门（含中医药行政管理部门，下同）负责本行政区域内医疗美容服务监督管理工作。</w:t>
            </w:r>
          </w:p>
          <w:p w:rsidR="003E47DA" w:rsidRDefault="00D3377E">
            <w:pPr>
              <w:widowControl/>
              <w:snapToGrid w:val="0"/>
              <w:rPr>
                <w:rFonts w:ascii="Times New Roman" w:hAnsi="Times New Roman"/>
                <w:bCs/>
                <w:color w:val="000000"/>
                <w:kern w:val="0"/>
                <w:sz w:val="21"/>
                <w:szCs w:val="21"/>
              </w:rPr>
            </w:pPr>
            <w:r>
              <w:rPr>
                <w:rFonts w:ascii="Times New Roman" w:hAnsi="Times New Roman"/>
                <w:bCs/>
                <w:color w:val="000000"/>
                <w:kern w:val="0"/>
                <w:sz w:val="21"/>
                <w:szCs w:val="21"/>
              </w:rPr>
              <w:t xml:space="preserve">    </w:t>
            </w:r>
            <w:r>
              <w:rPr>
                <w:rFonts w:ascii="Times New Roman" w:hAnsi="Times New Roman" w:hint="eastAsia"/>
                <w:bCs/>
                <w:color w:val="000000"/>
                <w:kern w:val="0"/>
                <w:sz w:val="21"/>
                <w:szCs w:val="21"/>
              </w:rPr>
              <w:t>《中华人民共和国母婴保健法实施办法》</w:t>
            </w:r>
            <w:r>
              <w:rPr>
                <w:rFonts w:ascii="Times New Roman" w:hAnsi="Times New Roman"/>
                <w:bCs/>
                <w:color w:val="000000"/>
                <w:kern w:val="0"/>
                <w:sz w:val="21"/>
                <w:szCs w:val="21"/>
              </w:rPr>
              <w:t>（</w:t>
            </w:r>
            <w:r>
              <w:rPr>
                <w:rFonts w:ascii="Times New Roman" w:hAnsi="Times New Roman"/>
                <w:bCs/>
                <w:color w:val="000000"/>
                <w:kern w:val="0"/>
                <w:sz w:val="21"/>
                <w:szCs w:val="21"/>
              </w:rPr>
              <w:t>2001</w:t>
            </w:r>
            <w:r>
              <w:rPr>
                <w:rFonts w:ascii="Times New Roman" w:hAnsi="Times New Roman"/>
                <w:bCs/>
                <w:color w:val="000000"/>
                <w:kern w:val="0"/>
                <w:sz w:val="21"/>
                <w:szCs w:val="21"/>
              </w:rPr>
              <w:t>年</w:t>
            </w:r>
            <w:r>
              <w:rPr>
                <w:rFonts w:ascii="Times New Roman" w:hAnsi="Times New Roman"/>
                <w:bCs/>
                <w:color w:val="000000"/>
                <w:kern w:val="0"/>
                <w:sz w:val="21"/>
                <w:szCs w:val="21"/>
              </w:rPr>
              <w:t>6</w:t>
            </w:r>
            <w:r>
              <w:rPr>
                <w:rFonts w:ascii="Times New Roman" w:hAnsi="Times New Roman"/>
                <w:bCs/>
                <w:color w:val="000000"/>
                <w:kern w:val="0"/>
                <w:sz w:val="21"/>
                <w:szCs w:val="21"/>
              </w:rPr>
              <w:t>月国务院令第</w:t>
            </w:r>
            <w:r>
              <w:rPr>
                <w:rFonts w:ascii="Times New Roman" w:hAnsi="Times New Roman"/>
                <w:bCs/>
                <w:color w:val="000000"/>
                <w:kern w:val="0"/>
                <w:sz w:val="21"/>
                <w:szCs w:val="21"/>
              </w:rPr>
              <w:t>308</w:t>
            </w:r>
            <w:r>
              <w:rPr>
                <w:rFonts w:ascii="Times New Roman" w:hAnsi="Times New Roman"/>
                <w:bCs/>
                <w:color w:val="000000"/>
                <w:kern w:val="0"/>
                <w:sz w:val="21"/>
                <w:szCs w:val="21"/>
              </w:rPr>
              <w:t>号，</w:t>
            </w:r>
            <w:r>
              <w:rPr>
                <w:rFonts w:ascii="Times New Roman" w:hAnsi="Times New Roman"/>
                <w:bCs/>
                <w:color w:val="000000"/>
                <w:kern w:val="0"/>
                <w:sz w:val="21"/>
                <w:szCs w:val="21"/>
              </w:rPr>
              <w:t>2022</w:t>
            </w:r>
            <w:r>
              <w:rPr>
                <w:rFonts w:ascii="Times New Roman" w:hAnsi="Times New Roman"/>
                <w:bCs/>
                <w:color w:val="000000"/>
                <w:kern w:val="0"/>
                <w:sz w:val="21"/>
                <w:szCs w:val="21"/>
              </w:rPr>
              <w:t>年</w:t>
            </w:r>
            <w:r>
              <w:rPr>
                <w:rFonts w:ascii="Times New Roman" w:hAnsi="Times New Roman"/>
                <w:bCs/>
                <w:color w:val="000000"/>
                <w:kern w:val="0"/>
                <w:sz w:val="21"/>
                <w:szCs w:val="21"/>
              </w:rPr>
              <w:t>3</w:t>
            </w:r>
            <w:r>
              <w:rPr>
                <w:rFonts w:ascii="Times New Roman" w:hAnsi="Times New Roman"/>
                <w:bCs/>
                <w:color w:val="000000"/>
                <w:kern w:val="0"/>
                <w:sz w:val="21"/>
                <w:szCs w:val="21"/>
              </w:rPr>
              <w:t>月修改</w:t>
            </w:r>
            <w:r>
              <w:rPr>
                <w:rFonts w:ascii="Times New Roman" w:hAnsi="Times New Roman"/>
                <w:bCs/>
                <w:color w:val="000000"/>
                <w:kern w:val="0"/>
                <w:sz w:val="21"/>
                <w:szCs w:val="21"/>
              </w:rPr>
              <w:t>）</w:t>
            </w:r>
          </w:p>
          <w:p w:rsidR="003E47DA" w:rsidRDefault="00D3377E">
            <w:pPr>
              <w:widowControl/>
              <w:snapToGrid w:val="0"/>
              <w:rPr>
                <w:rFonts w:ascii="Times New Roman" w:hAnsi="Times New Roman"/>
                <w:bCs/>
                <w:color w:val="000000"/>
                <w:kern w:val="0"/>
                <w:sz w:val="21"/>
                <w:szCs w:val="21"/>
              </w:rPr>
            </w:pPr>
            <w:r>
              <w:rPr>
                <w:rFonts w:ascii="Times New Roman" w:hAnsi="Times New Roman"/>
                <w:bCs/>
                <w:color w:val="000000"/>
                <w:kern w:val="0"/>
                <w:sz w:val="21"/>
                <w:szCs w:val="21"/>
              </w:rPr>
              <w:t xml:space="preserve">    </w:t>
            </w:r>
            <w:r>
              <w:rPr>
                <w:rFonts w:ascii="Times New Roman" w:hAnsi="Times New Roman" w:hint="eastAsia"/>
                <w:bCs/>
                <w:color w:val="000000"/>
                <w:kern w:val="0"/>
                <w:sz w:val="21"/>
                <w:szCs w:val="21"/>
              </w:rPr>
              <w:t>第三十四条　县级以上地方人民政府卫生行政部门负责本行政区域内的母婴保健监督管理工作，履行下列监督管理职责：（一）依照母婴保健法和本办法以及国务院卫生行政部门规定的条件和技术标准，对从事母婴保健工作的机构和人员实施许可，并核发相应的许可证书；（二）对母婴保健法和本办法的执行情况进行监督检查；（三）对违反母婴保健法和本办法的行为，依法给予行政处罚；（四）负</w:t>
            </w:r>
            <w:r>
              <w:rPr>
                <w:rFonts w:ascii="Times New Roman" w:hAnsi="Times New Roman" w:hint="eastAsia"/>
                <w:bCs/>
                <w:color w:val="000000"/>
                <w:kern w:val="0"/>
                <w:sz w:val="21"/>
                <w:szCs w:val="21"/>
              </w:rPr>
              <w:lastRenderedPageBreak/>
              <w:t>责母婴保健工作监督管理的其他事项。</w:t>
            </w:r>
          </w:p>
          <w:p w:rsidR="003E47DA" w:rsidRDefault="00D3377E">
            <w:pPr>
              <w:widowControl/>
              <w:snapToGrid w:val="0"/>
              <w:rPr>
                <w:rFonts w:ascii="Times New Roman" w:hAnsi="Times New Roman"/>
                <w:bCs/>
                <w:color w:val="000000"/>
                <w:kern w:val="0"/>
                <w:sz w:val="21"/>
                <w:szCs w:val="21"/>
              </w:rPr>
            </w:pPr>
            <w:r>
              <w:rPr>
                <w:rFonts w:ascii="Times New Roman" w:hAnsi="Times New Roman"/>
                <w:bCs/>
                <w:color w:val="000000"/>
                <w:kern w:val="0"/>
                <w:sz w:val="21"/>
                <w:szCs w:val="21"/>
              </w:rPr>
              <w:t xml:space="preserve">    </w:t>
            </w:r>
            <w:r>
              <w:rPr>
                <w:rFonts w:ascii="Times New Roman" w:hAnsi="Times New Roman" w:hint="eastAsia"/>
                <w:bCs/>
                <w:color w:val="000000"/>
                <w:kern w:val="0"/>
                <w:sz w:val="21"/>
                <w:szCs w:val="21"/>
              </w:rPr>
              <w:t>第三十六条</w:t>
            </w:r>
            <w:r>
              <w:rPr>
                <w:rFonts w:ascii="Times New Roman" w:hAnsi="Times New Roman"/>
                <w:bCs/>
                <w:color w:val="000000"/>
                <w:kern w:val="0"/>
                <w:sz w:val="21"/>
                <w:szCs w:val="21"/>
              </w:rPr>
              <w:t xml:space="preserve">  </w:t>
            </w:r>
            <w:r>
              <w:rPr>
                <w:rFonts w:ascii="Times New Roman" w:hAnsi="Times New Roman" w:hint="eastAsia"/>
                <w:bCs/>
                <w:color w:val="000000"/>
                <w:kern w:val="0"/>
                <w:sz w:val="21"/>
                <w:szCs w:val="21"/>
              </w:rPr>
              <w:t>卫生监督人员在执行职务时，应当出示证件。卫生监督人员可以向医疗、保健机构了解情况，索取必</w:t>
            </w:r>
            <w:r>
              <w:rPr>
                <w:rFonts w:ascii="Times New Roman" w:hAnsi="Times New Roman" w:hint="eastAsia"/>
                <w:bCs/>
                <w:color w:val="000000"/>
                <w:kern w:val="0"/>
                <w:sz w:val="21"/>
                <w:szCs w:val="21"/>
              </w:rPr>
              <w:t>要的资料，对母婴保健工作进行监督、检查，医疗、保健机构不得拒绝和隐瞒。卫生监督人员对医疗、保健机构提供的技术资料负有保密的义务。</w:t>
            </w:r>
          </w:p>
          <w:p w:rsidR="003E47DA" w:rsidRDefault="00D3377E">
            <w:pPr>
              <w:widowControl/>
              <w:snapToGrid w:val="0"/>
              <w:rPr>
                <w:rFonts w:ascii="Times New Roman" w:hAnsi="Times New Roman"/>
                <w:bCs/>
                <w:color w:val="000000"/>
                <w:kern w:val="0"/>
                <w:sz w:val="21"/>
                <w:szCs w:val="21"/>
              </w:rPr>
            </w:pPr>
            <w:r>
              <w:rPr>
                <w:rFonts w:ascii="Times New Roman" w:hAnsi="Times New Roman"/>
                <w:bCs/>
                <w:color w:val="000000"/>
                <w:kern w:val="0"/>
                <w:sz w:val="21"/>
                <w:szCs w:val="21"/>
              </w:rPr>
              <w:t xml:space="preserve">    </w:t>
            </w:r>
            <w:r>
              <w:rPr>
                <w:rFonts w:ascii="Times New Roman" w:hAnsi="Times New Roman"/>
                <w:bCs/>
                <w:color w:val="000000"/>
                <w:kern w:val="0"/>
                <w:sz w:val="21"/>
                <w:szCs w:val="21"/>
              </w:rPr>
              <w:t>《</w:t>
            </w:r>
            <w:r>
              <w:rPr>
                <w:rFonts w:ascii="Times New Roman" w:hAnsi="Times New Roman" w:hint="eastAsia"/>
                <w:bCs/>
                <w:color w:val="000000"/>
                <w:kern w:val="0"/>
                <w:sz w:val="21"/>
                <w:szCs w:val="21"/>
              </w:rPr>
              <w:t>人类辅助生殖技术管理办法</w:t>
            </w:r>
            <w:r>
              <w:rPr>
                <w:rFonts w:ascii="Times New Roman" w:hAnsi="Times New Roman"/>
                <w:bCs/>
                <w:color w:val="000000"/>
                <w:kern w:val="0"/>
                <w:sz w:val="21"/>
                <w:szCs w:val="21"/>
              </w:rPr>
              <w:t>》（原</w:t>
            </w:r>
            <w:r>
              <w:rPr>
                <w:rFonts w:ascii="Times New Roman" w:hAnsi="Times New Roman" w:hint="eastAsia"/>
                <w:bCs/>
                <w:color w:val="000000"/>
                <w:kern w:val="0"/>
                <w:sz w:val="21"/>
                <w:szCs w:val="21"/>
              </w:rPr>
              <w:t>卫生部令第</w:t>
            </w:r>
            <w:r>
              <w:rPr>
                <w:rFonts w:ascii="Times New Roman" w:hAnsi="Times New Roman" w:hint="eastAsia"/>
                <w:bCs/>
                <w:color w:val="000000"/>
                <w:kern w:val="0"/>
                <w:sz w:val="21"/>
                <w:szCs w:val="21"/>
              </w:rPr>
              <w:t>14</w:t>
            </w:r>
            <w:r>
              <w:rPr>
                <w:rFonts w:ascii="Times New Roman" w:hAnsi="Times New Roman" w:hint="eastAsia"/>
                <w:bCs/>
                <w:color w:val="000000"/>
                <w:kern w:val="0"/>
                <w:sz w:val="21"/>
                <w:szCs w:val="21"/>
              </w:rPr>
              <w:t>号</w:t>
            </w:r>
            <w:r>
              <w:rPr>
                <w:rFonts w:ascii="Times New Roman" w:hAnsi="Times New Roman"/>
                <w:bCs/>
                <w:color w:val="000000"/>
                <w:kern w:val="0"/>
                <w:sz w:val="21"/>
                <w:szCs w:val="21"/>
              </w:rPr>
              <w:t>）</w:t>
            </w:r>
          </w:p>
          <w:p w:rsidR="003E47DA" w:rsidRDefault="00D3377E">
            <w:pPr>
              <w:widowControl/>
              <w:snapToGrid w:val="0"/>
              <w:rPr>
                <w:rFonts w:ascii="Times New Roman" w:hAnsi="Times New Roman"/>
                <w:bCs/>
                <w:color w:val="000000"/>
                <w:kern w:val="0"/>
                <w:sz w:val="21"/>
                <w:szCs w:val="21"/>
              </w:rPr>
            </w:pPr>
            <w:r>
              <w:rPr>
                <w:rFonts w:ascii="Times New Roman" w:hAnsi="Times New Roman"/>
                <w:bCs/>
                <w:color w:val="000000"/>
                <w:kern w:val="0"/>
                <w:sz w:val="21"/>
                <w:szCs w:val="21"/>
              </w:rPr>
              <w:t xml:space="preserve">    </w:t>
            </w:r>
            <w:r>
              <w:rPr>
                <w:rFonts w:ascii="Times New Roman" w:hAnsi="Times New Roman"/>
                <w:bCs/>
                <w:color w:val="000000"/>
                <w:kern w:val="0"/>
                <w:sz w:val="21"/>
                <w:szCs w:val="21"/>
              </w:rPr>
              <w:t>第四条</w:t>
            </w:r>
            <w:r>
              <w:rPr>
                <w:rFonts w:ascii="Times New Roman" w:hAnsi="Times New Roman"/>
                <w:bCs/>
                <w:color w:val="000000"/>
                <w:kern w:val="0"/>
                <w:sz w:val="21"/>
                <w:szCs w:val="21"/>
              </w:rPr>
              <w:t xml:space="preserve">  </w:t>
            </w:r>
            <w:r>
              <w:rPr>
                <w:rFonts w:ascii="Times New Roman" w:hAnsi="Times New Roman" w:hint="eastAsia"/>
                <w:bCs/>
                <w:color w:val="000000"/>
                <w:kern w:val="0"/>
                <w:sz w:val="21"/>
                <w:szCs w:val="21"/>
              </w:rPr>
              <w:t>卫生部主管全国人类辅助生殖技术应用的监督管理工作。县级以上地方人民政府卫生行政部门负责本行政区域</w:t>
            </w:r>
            <w:proofErr w:type="gramStart"/>
            <w:r>
              <w:rPr>
                <w:rFonts w:ascii="Times New Roman" w:hAnsi="Times New Roman" w:hint="eastAsia"/>
                <w:bCs/>
                <w:color w:val="000000"/>
                <w:kern w:val="0"/>
                <w:sz w:val="21"/>
                <w:szCs w:val="21"/>
              </w:rPr>
              <w:t>内人类</w:t>
            </w:r>
            <w:proofErr w:type="gramEnd"/>
            <w:r>
              <w:rPr>
                <w:rFonts w:ascii="Times New Roman" w:hAnsi="Times New Roman" w:hint="eastAsia"/>
                <w:bCs/>
                <w:color w:val="000000"/>
                <w:kern w:val="0"/>
                <w:sz w:val="21"/>
                <w:szCs w:val="21"/>
              </w:rPr>
              <w:t>辅助生殖技术的日常监督管理。</w:t>
            </w:r>
          </w:p>
          <w:p w:rsidR="003E47DA" w:rsidRDefault="00D3377E">
            <w:pPr>
              <w:widowControl/>
              <w:snapToGrid w:val="0"/>
              <w:rPr>
                <w:rFonts w:ascii="Times New Roman" w:hAnsi="Times New Roman"/>
                <w:bCs/>
                <w:color w:val="000000"/>
                <w:kern w:val="0"/>
                <w:sz w:val="21"/>
                <w:szCs w:val="21"/>
              </w:rPr>
            </w:pPr>
            <w:r>
              <w:rPr>
                <w:rFonts w:ascii="Times New Roman" w:hAnsi="Times New Roman"/>
                <w:bCs/>
                <w:color w:val="000000"/>
                <w:kern w:val="0"/>
                <w:sz w:val="21"/>
                <w:szCs w:val="21"/>
              </w:rPr>
              <w:t xml:space="preserve">       </w:t>
            </w:r>
            <w:r>
              <w:rPr>
                <w:rFonts w:ascii="Times New Roman" w:hAnsi="Times New Roman"/>
                <w:bCs/>
                <w:color w:val="000000"/>
                <w:kern w:val="0"/>
                <w:sz w:val="21"/>
                <w:szCs w:val="21"/>
              </w:rPr>
              <w:t>《</w:t>
            </w:r>
            <w:r>
              <w:rPr>
                <w:rFonts w:ascii="Times New Roman" w:hAnsi="Times New Roman" w:hint="eastAsia"/>
                <w:bCs/>
                <w:color w:val="000000"/>
                <w:kern w:val="0"/>
                <w:sz w:val="21"/>
                <w:szCs w:val="21"/>
              </w:rPr>
              <w:t>人类精子库管理办法</w:t>
            </w:r>
            <w:r>
              <w:rPr>
                <w:rFonts w:ascii="Times New Roman" w:hAnsi="Times New Roman"/>
                <w:bCs/>
                <w:color w:val="000000"/>
                <w:kern w:val="0"/>
                <w:sz w:val="21"/>
                <w:szCs w:val="21"/>
              </w:rPr>
              <w:t>》（原</w:t>
            </w:r>
            <w:r>
              <w:rPr>
                <w:rFonts w:ascii="Times New Roman" w:hAnsi="Times New Roman" w:hint="eastAsia"/>
                <w:bCs/>
                <w:color w:val="000000"/>
                <w:kern w:val="0"/>
                <w:sz w:val="21"/>
                <w:szCs w:val="21"/>
              </w:rPr>
              <w:t>卫生部令第</w:t>
            </w:r>
            <w:r>
              <w:rPr>
                <w:rFonts w:ascii="Times New Roman" w:hAnsi="Times New Roman" w:hint="eastAsia"/>
                <w:bCs/>
                <w:color w:val="000000"/>
                <w:kern w:val="0"/>
                <w:sz w:val="21"/>
                <w:szCs w:val="21"/>
              </w:rPr>
              <w:t>15</w:t>
            </w:r>
            <w:r>
              <w:rPr>
                <w:rFonts w:ascii="Times New Roman" w:hAnsi="Times New Roman" w:hint="eastAsia"/>
                <w:bCs/>
                <w:color w:val="000000"/>
                <w:kern w:val="0"/>
                <w:sz w:val="21"/>
                <w:szCs w:val="21"/>
              </w:rPr>
              <w:t>号</w:t>
            </w:r>
            <w:r>
              <w:rPr>
                <w:rFonts w:ascii="Times New Roman" w:hAnsi="Times New Roman"/>
                <w:bCs/>
                <w:color w:val="000000"/>
                <w:kern w:val="0"/>
                <w:sz w:val="21"/>
                <w:szCs w:val="21"/>
              </w:rPr>
              <w:t>）。</w:t>
            </w:r>
          </w:p>
          <w:p w:rsidR="003E47DA" w:rsidRDefault="00D3377E">
            <w:pPr>
              <w:widowControl/>
              <w:snapToGrid w:val="0"/>
              <w:rPr>
                <w:rFonts w:ascii="Times New Roman" w:hAnsi="Times New Roman"/>
                <w:bCs/>
                <w:color w:val="000000"/>
                <w:kern w:val="0"/>
                <w:sz w:val="21"/>
                <w:szCs w:val="21"/>
              </w:rPr>
            </w:pPr>
            <w:r>
              <w:rPr>
                <w:rFonts w:ascii="Times New Roman" w:hAnsi="Times New Roman"/>
                <w:bCs/>
                <w:color w:val="000000"/>
                <w:kern w:val="0"/>
                <w:sz w:val="21"/>
                <w:szCs w:val="21"/>
              </w:rPr>
              <w:t xml:space="preserve">    </w:t>
            </w:r>
            <w:r>
              <w:rPr>
                <w:rFonts w:ascii="Times New Roman" w:hAnsi="Times New Roman" w:hint="eastAsia"/>
                <w:bCs/>
                <w:color w:val="000000"/>
                <w:kern w:val="0"/>
                <w:sz w:val="21"/>
                <w:szCs w:val="21"/>
              </w:rPr>
              <w:t>第四条</w:t>
            </w:r>
            <w:r>
              <w:rPr>
                <w:rFonts w:ascii="Times New Roman" w:hAnsi="Times New Roman" w:hint="eastAsia"/>
                <w:bCs/>
                <w:color w:val="000000"/>
                <w:kern w:val="0"/>
                <w:sz w:val="21"/>
                <w:szCs w:val="21"/>
              </w:rPr>
              <w:t> </w:t>
            </w:r>
            <w:r>
              <w:rPr>
                <w:rFonts w:ascii="Times New Roman" w:hAnsi="Times New Roman" w:hint="eastAsia"/>
                <w:bCs/>
                <w:color w:val="000000"/>
                <w:kern w:val="0"/>
                <w:sz w:val="21"/>
                <w:szCs w:val="21"/>
              </w:rPr>
              <w:t>卫生部主管全国人类精子库的监督管理工作。县级以上地方人民政府卫生行政部门负责本行政区域</w:t>
            </w:r>
            <w:proofErr w:type="gramStart"/>
            <w:r>
              <w:rPr>
                <w:rFonts w:ascii="Times New Roman" w:hAnsi="Times New Roman" w:hint="eastAsia"/>
                <w:bCs/>
                <w:color w:val="000000"/>
                <w:kern w:val="0"/>
                <w:sz w:val="21"/>
                <w:szCs w:val="21"/>
              </w:rPr>
              <w:t>内人类</w:t>
            </w:r>
            <w:proofErr w:type="gramEnd"/>
            <w:r>
              <w:rPr>
                <w:rFonts w:ascii="Times New Roman" w:hAnsi="Times New Roman" w:hint="eastAsia"/>
                <w:bCs/>
                <w:color w:val="000000"/>
                <w:kern w:val="0"/>
                <w:sz w:val="21"/>
                <w:szCs w:val="21"/>
              </w:rPr>
              <w:t>精</w:t>
            </w:r>
            <w:r>
              <w:rPr>
                <w:rFonts w:ascii="Times New Roman" w:hAnsi="Times New Roman" w:hint="eastAsia"/>
                <w:bCs/>
                <w:color w:val="000000"/>
                <w:kern w:val="0"/>
                <w:sz w:val="21"/>
                <w:szCs w:val="21"/>
              </w:rPr>
              <w:t>子库的日常监督管理。</w:t>
            </w:r>
          </w:p>
          <w:p w:rsidR="003E47DA" w:rsidRDefault="00D3377E">
            <w:pPr>
              <w:widowControl/>
              <w:snapToGrid w:val="0"/>
              <w:rPr>
                <w:rFonts w:ascii="Times New Roman" w:hAnsi="Times New Roman"/>
                <w:bCs/>
                <w:color w:val="000000"/>
                <w:sz w:val="21"/>
                <w:szCs w:val="21"/>
                <w:shd w:val="clear" w:color="auto" w:fill="FFFFFF"/>
              </w:rPr>
            </w:pPr>
            <w:r>
              <w:rPr>
                <w:rFonts w:ascii="Times New Roman" w:hAnsi="Times New Roman"/>
                <w:bCs/>
                <w:color w:val="000000"/>
                <w:kern w:val="0"/>
                <w:sz w:val="21"/>
                <w:szCs w:val="21"/>
              </w:rPr>
              <w:t xml:space="preserve">    </w:t>
            </w:r>
            <w:r>
              <w:rPr>
                <w:rFonts w:ascii="Times New Roman" w:hAnsi="Times New Roman" w:hint="eastAsia"/>
                <w:bCs/>
                <w:color w:val="000000"/>
                <w:sz w:val="21"/>
                <w:szCs w:val="21"/>
                <w:shd w:val="clear" w:color="auto" w:fill="FFFFFF"/>
              </w:rPr>
              <w:t>《中外合资、合作医疗机构管理暂行办法》（</w:t>
            </w:r>
            <w:r>
              <w:rPr>
                <w:rFonts w:ascii="Times New Roman" w:hAnsi="Times New Roman" w:hint="eastAsia"/>
                <w:bCs/>
                <w:color w:val="000000"/>
                <w:sz w:val="21"/>
                <w:szCs w:val="21"/>
                <w:shd w:val="clear" w:color="auto" w:fill="FFFFFF"/>
              </w:rPr>
              <w:t>2000</w:t>
            </w:r>
            <w:r>
              <w:rPr>
                <w:rFonts w:ascii="Times New Roman" w:hAnsi="Times New Roman" w:hint="eastAsia"/>
                <w:bCs/>
                <w:color w:val="000000"/>
                <w:sz w:val="21"/>
                <w:szCs w:val="21"/>
                <w:shd w:val="clear" w:color="auto" w:fill="FFFFFF"/>
              </w:rPr>
              <w:t>年</w:t>
            </w:r>
            <w:r>
              <w:rPr>
                <w:rFonts w:ascii="Times New Roman" w:hAnsi="Times New Roman" w:hint="eastAsia"/>
                <w:bCs/>
                <w:color w:val="000000"/>
                <w:sz w:val="21"/>
                <w:szCs w:val="21"/>
                <w:shd w:val="clear" w:color="auto" w:fill="FFFFFF"/>
              </w:rPr>
              <w:t>7</w:t>
            </w:r>
            <w:r>
              <w:rPr>
                <w:rFonts w:ascii="Times New Roman" w:hAnsi="Times New Roman" w:hint="eastAsia"/>
                <w:bCs/>
                <w:color w:val="000000"/>
                <w:sz w:val="21"/>
                <w:szCs w:val="21"/>
                <w:shd w:val="clear" w:color="auto" w:fill="FFFFFF"/>
              </w:rPr>
              <w:t>月</w:t>
            </w:r>
            <w:r>
              <w:rPr>
                <w:rFonts w:ascii="Times New Roman" w:hAnsi="Times New Roman"/>
                <w:bCs/>
                <w:color w:val="000000"/>
                <w:sz w:val="21"/>
                <w:szCs w:val="21"/>
                <w:shd w:val="clear" w:color="auto" w:fill="FFFFFF"/>
              </w:rPr>
              <w:t>原</w:t>
            </w:r>
            <w:r>
              <w:rPr>
                <w:rFonts w:ascii="Times New Roman" w:hAnsi="Times New Roman" w:hint="eastAsia"/>
                <w:bCs/>
                <w:color w:val="000000"/>
                <w:sz w:val="21"/>
                <w:szCs w:val="21"/>
                <w:shd w:val="clear" w:color="auto" w:fill="FFFFFF"/>
              </w:rPr>
              <w:t>卫生部、对外贸易经济合作部令第</w:t>
            </w:r>
            <w:r>
              <w:rPr>
                <w:rFonts w:ascii="Times New Roman" w:hAnsi="Times New Roman" w:hint="eastAsia"/>
                <w:bCs/>
                <w:color w:val="000000"/>
                <w:sz w:val="21"/>
                <w:szCs w:val="21"/>
                <w:shd w:val="clear" w:color="auto" w:fill="FFFFFF"/>
              </w:rPr>
              <w:t>11</w:t>
            </w:r>
            <w:r>
              <w:rPr>
                <w:rFonts w:ascii="Times New Roman" w:hAnsi="Times New Roman" w:hint="eastAsia"/>
                <w:bCs/>
                <w:color w:val="000000"/>
                <w:sz w:val="21"/>
                <w:szCs w:val="21"/>
                <w:shd w:val="clear" w:color="auto" w:fill="FFFFFF"/>
              </w:rPr>
              <w:t>号，</w:t>
            </w:r>
            <w:r>
              <w:rPr>
                <w:rFonts w:ascii="Times New Roman" w:hAnsi="Times New Roman" w:hint="eastAsia"/>
                <w:bCs/>
                <w:color w:val="000000"/>
                <w:sz w:val="21"/>
                <w:szCs w:val="21"/>
                <w:shd w:val="clear" w:color="auto" w:fill="FFFFFF"/>
              </w:rPr>
              <w:t>2008</w:t>
            </w:r>
            <w:r>
              <w:rPr>
                <w:rFonts w:ascii="Times New Roman" w:hAnsi="Times New Roman" w:hint="eastAsia"/>
                <w:bCs/>
                <w:color w:val="000000"/>
                <w:sz w:val="21"/>
                <w:szCs w:val="21"/>
                <w:shd w:val="clear" w:color="auto" w:fill="FFFFFF"/>
              </w:rPr>
              <w:t>年</w:t>
            </w:r>
            <w:r>
              <w:rPr>
                <w:rFonts w:ascii="Times New Roman" w:hAnsi="Times New Roman" w:hint="eastAsia"/>
                <w:bCs/>
                <w:color w:val="000000"/>
                <w:sz w:val="21"/>
                <w:szCs w:val="21"/>
                <w:shd w:val="clear" w:color="auto" w:fill="FFFFFF"/>
              </w:rPr>
              <w:t>12</w:t>
            </w:r>
            <w:r>
              <w:rPr>
                <w:rFonts w:ascii="Times New Roman" w:hAnsi="Times New Roman" w:hint="eastAsia"/>
                <w:bCs/>
                <w:color w:val="000000"/>
                <w:sz w:val="21"/>
                <w:szCs w:val="21"/>
                <w:shd w:val="clear" w:color="auto" w:fill="FFFFFF"/>
              </w:rPr>
              <w:t>月补充规定二）</w:t>
            </w:r>
          </w:p>
          <w:p w:rsidR="003E47DA" w:rsidRDefault="00D3377E">
            <w:pPr>
              <w:widowControl/>
              <w:snapToGrid w:val="0"/>
              <w:rPr>
                <w:rFonts w:ascii="Times New Roman" w:hAnsi="Times New Roman"/>
                <w:bCs/>
                <w:color w:val="000000"/>
                <w:sz w:val="21"/>
                <w:szCs w:val="21"/>
                <w:shd w:val="clear" w:color="auto" w:fill="FFFFFF"/>
              </w:rPr>
            </w:pPr>
            <w:r>
              <w:rPr>
                <w:rFonts w:ascii="Times New Roman" w:hAnsi="Times New Roman"/>
                <w:bCs/>
                <w:color w:val="000000"/>
                <w:sz w:val="21"/>
                <w:szCs w:val="21"/>
                <w:shd w:val="clear" w:color="auto" w:fill="FFFFFF"/>
              </w:rPr>
              <w:t xml:space="preserve">    </w:t>
            </w:r>
            <w:r>
              <w:rPr>
                <w:rFonts w:ascii="Times New Roman" w:hAnsi="Times New Roman" w:hint="eastAsia"/>
                <w:bCs/>
                <w:color w:val="000000"/>
                <w:sz w:val="21"/>
                <w:szCs w:val="21"/>
                <w:shd w:val="clear" w:color="auto" w:fill="FFFFFF"/>
              </w:rPr>
              <w:t>第五条</w:t>
            </w:r>
            <w:r>
              <w:rPr>
                <w:rFonts w:ascii="Times New Roman" w:hAnsi="Times New Roman"/>
                <w:bCs/>
                <w:color w:val="000000"/>
                <w:sz w:val="21"/>
                <w:szCs w:val="21"/>
                <w:shd w:val="clear" w:color="auto" w:fill="FFFFFF"/>
              </w:rPr>
              <w:t xml:space="preserve">  </w:t>
            </w:r>
            <w:r>
              <w:rPr>
                <w:rFonts w:ascii="Times New Roman" w:hAnsi="Times New Roman" w:hint="eastAsia"/>
                <w:bCs/>
                <w:color w:val="000000"/>
                <w:sz w:val="21"/>
                <w:szCs w:val="21"/>
                <w:shd w:val="clear" w:color="auto" w:fill="FFFFFF"/>
              </w:rPr>
              <w:t>县级以上地方人民政府卫生行政部门（含中医药主管部门）和外经贸行政部门在各自职责范围内负责本行政区域内中外合资、合作医疗机构的日常监督管理工作。</w:t>
            </w:r>
          </w:p>
          <w:p w:rsidR="003E47DA" w:rsidRDefault="00D3377E">
            <w:pPr>
              <w:widowControl/>
              <w:snapToGrid w:val="0"/>
              <w:rPr>
                <w:rFonts w:ascii="Times New Roman" w:hAnsi="Times New Roman"/>
                <w:bCs/>
                <w:color w:val="000000"/>
                <w:sz w:val="21"/>
                <w:szCs w:val="21"/>
                <w:shd w:val="clear" w:color="auto" w:fill="FFFFFF"/>
              </w:rPr>
            </w:pPr>
            <w:r>
              <w:rPr>
                <w:rFonts w:ascii="Times New Roman" w:hAnsi="Times New Roman"/>
                <w:bCs/>
                <w:color w:val="000000"/>
                <w:sz w:val="21"/>
                <w:szCs w:val="21"/>
                <w:shd w:val="clear" w:color="auto" w:fill="FFFFFF"/>
              </w:rPr>
              <w:t xml:space="preserve">    </w:t>
            </w:r>
            <w:r>
              <w:rPr>
                <w:rFonts w:ascii="Times New Roman" w:hAnsi="Times New Roman" w:hint="eastAsia"/>
                <w:bCs/>
                <w:color w:val="000000"/>
                <w:sz w:val="21"/>
                <w:szCs w:val="21"/>
                <w:shd w:val="clear" w:color="auto" w:fill="FFFFFF"/>
              </w:rPr>
              <w:t>《人体器官移植条例》（</w:t>
            </w:r>
            <w:r>
              <w:rPr>
                <w:rFonts w:ascii="Times New Roman" w:hAnsi="Times New Roman" w:hint="eastAsia"/>
                <w:bCs/>
                <w:color w:val="000000"/>
                <w:sz w:val="21"/>
                <w:szCs w:val="21"/>
                <w:shd w:val="clear" w:color="auto" w:fill="FFFFFF"/>
              </w:rPr>
              <w:t>2007</w:t>
            </w:r>
            <w:r>
              <w:rPr>
                <w:rFonts w:ascii="Times New Roman" w:hAnsi="Times New Roman" w:hint="eastAsia"/>
                <w:bCs/>
                <w:color w:val="000000"/>
                <w:sz w:val="21"/>
                <w:szCs w:val="21"/>
                <w:shd w:val="clear" w:color="auto" w:fill="FFFFFF"/>
              </w:rPr>
              <w:t>年</w:t>
            </w:r>
            <w:r>
              <w:rPr>
                <w:rFonts w:ascii="Times New Roman" w:hAnsi="Times New Roman" w:hint="eastAsia"/>
                <w:bCs/>
                <w:color w:val="000000"/>
                <w:sz w:val="21"/>
                <w:szCs w:val="21"/>
                <w:shd w:val="clear" w:color="auto" w:fill="FFFFFF"/>
              </w:rPr>
              <w:t>5</w:t>
            </w:r>
            <w:r>
              <w:rPr>
                <w:rFonts w:ascii="Times New Roman" w:hAnsi="Times New Roman" w:hint="eastAsia"/>
                <w:bCs/>
                <w:color w:val="000000"/>
                <w:sz w:val="21"/>
                <w:szCs w:val="21"/>
                <w:shd w:val="clear" w:color="auto" w:fill="FFFFFF"/>
              </w:rPr>
              <w:t>月国务院令第</w:t>
            </w:r>
            <w:r>
              <w:rPr>
                <w:rFonts w:ascii="Times New Roman" w:hAnsi="Times New Roman" w:hint="eastAsia"/>
                <w:bCs/>
                <w:color w:val="000000"/>
                <w:sz w:val="21"/>
                <w:szCs w:val="21"/>
                <w:shd w:val="clear" w:color="auto" w:fill="FFFFFF"/>
              </w:rPr>
              <w:t>491</w:t>
            </w:r>
            <w:r>
              <w:rPr>
                <w:rFonts w:ascii="Times New Roman" w:hAnsi="Times New Roman" w:hint="eastAsia"/>
                <w:bCs/>
                <w:color w:val="000000"/>
                <w:sz w:val="21"/>
                <w:szCs w:val="21"/>
                <w:shd w:val="clear" w:color="auto" w:fill="FFFFFF"/>
              </w:rPr>
              <w:t>号）</w:t>
            </w:r>
          </w:p>
          <w:p w:rsidR="003E47DA" w:rsidRDefault="00D3377E">
            <w:pPr>
              <w:widowControl/>
              <w:snapToGrid w:val="0"/>
              <w:rPr>
                <w:rFonts w:ascii="Times New Roman" w:hAnsi="Times New Roman"/>
                <w:bCs/>
                <w:color w:val="000000"/>
                <w:sz w:val="21"/>
                <w:szCs w:val="21"/>
                <w:shd w:val="clear" w:color="auto" w:fill="FFFFFF"/>
              </w:rPr>
            </w:pPr>
            <w:r>
              <w:rPr>
                <w:rFonts w:ascii="Times New Roman" w:hAnsi="Times New Roman"/>
                <w:bCs/>
                <w:color w:val="000000"/>
                <w:sz w:val="21"/>
                <w:szCs w:val="21"/>
                <w:shd w:val="clear" w:color="auto" w:fill="FFFFFF"/>
              </w:rPr>
              <w:t xml:space="preserve">    </w:t>
            </w:r>
            <w:r>
              <w:rPr>
                <w:rFonts w:ascii="Times New Roman" w:hAnsi="Times New Roman" w:hint="eastAsia"/>
                <w:bCs/>
                <w:color w:val="000000"/>
                <w:sz w:val="21"/>
                <w:szCs w:val="21"/>
                <w:shd w:val="clear" w:color="auto" w:fill="FFFFFF"/>
              </w:rPr>
              <w:t>第四条</w:t>
            </w:r>
            <w:r>
              <w:rPr>
                <w:rFonts w:ascii="Times New Roman" w:hAnsi="Times New Roman"/>
                <w:bCs/>
                <w:color w:val="000000"/>
                <w:sz w:val="21"/>
                <w:szCs w:val="21"/>
                <w:shd w:val="clear" w:color="auto" w:fill="FFFFFF"/>
              </w:rPr>
              <w:t xml:space="preserve">  </w:t>
            </w:r>
            <w:r>
              <w:rPr>
                <w:rFonts w:ascii="Times New Roman" w:hAnsi="Times New Roman" w:hint="eastAsia"/>
                <w:bCs/>
                <w:color w:val="000000"/>
                <w:sz w:val="21"/>
                <w:szCs w:val="21"/>
                <w:shd w:val="clear" w:color="auto" w:fill="FFFFFF"/>
              </w:rPr>
              <w:t>县级以上地方人民政府卫生主管部门负责本行政区域人体器官移植的监督管理工作。</w:t>
            </w:r>
          </w:p>
          <w:p w:rsidR="003E47DA" w:rsidRDefault="00D3377E">
            <w:pPr>
              <w:widowControl/>
              <w:snapToGrid w:val="0"/>
              <w:ind w:firstLineChars="200" w:firstLine="420"/>
              <w:rPr>
                <w:rFonts w:ascii="Times New Roman" w:hAnsi="Times New Roman"/>
                <w:bCs/>
                <w:color w:val="000000"/>
                <w:sz w:val="21"/>
                <w:szCs w:val="21"/>
                <w:shd w:val="clear" w:color="auto" w:fill="FFFFFF"/>
              </w:rPr>
            </w:pPr>
            <w:r>
              <w:rPr>
                <w:rFonts w:ascii="Times New Roman" w:hAnsi="Times New Roman" w:hint="eastAsia"/>
                <w:bCs/>
                <w:color w:val="000000"/>
                <w:sz w:val="21"/>
                <w:szCs w:val="21"/>
                <w:shd w:val="clear" w:color="auto" w:fill="FFFFFF"/>
              </w:rPr>
              <w:t>《涉及人的生物医学研究伦理审查办法》（</w:t>
            </w:r>
            <w:r>
              <w:rPr>
                <w:rFonts w:ascii="Times New Roman" w:hAnsi="Times New Roman" w:hint="eastAsia"/>
                <w:bCs/>
                <w:color w:val="000000"/>
                <w:sz w:val="21"/>
                <w:szCs w:val="21"/>
                <w:shd w:val="clear" w:color="auto" w:fill="FFFFFF"/>
              </w:rPr>
              <w:t>2016</w:t>
            </w:r>
            <w:r>
              <w:rPr>
                <w:rFonts w:ascii="Times New Roman" w:hAnsi="Times New Roman" w:hint="eastAsia"/>
                <w:bCs/>
                <w:color w:val="000000"/>
                <w:sz w:val="21"/>
                <w:szCs w:val="21"/>
                <w:shd w:val="clear" w:color="auto" w:fill="FFFFFF"/>
              </w:rPr>
              <w:t>年</w:t>
            </w:r>
            <w:r>
              <w:rPr>
                <w:rFonts w:ascii="Times New Roman" w:hAnsi="Times New Roman" w:hint="eastAsia"/>
                <w:bCs/>
                <w:color w:val="000000"/>
                <w:sz w:val="21"/>
                <w:szCs w:val="21"/>
                <w:shd w:val="clear" w:color="auto" w:fill="FFFFFF"/>
              </w:rPr>
              <w:t>10</w:t>
            </w:r>
            <w:r>
              <w:rPr>
                <w:rFonts w:ascii="Times New Roman" w:hAnsi="Times New Roman" w:hint="eastAsia"/>
                <w:bCs/>
                <w:color w:val="000000"/>
                <w:sz w:val="21"/>
                <w:szCs w:val="21"/>
                <w:shd w:val="clear" w:color="auto" w:fill="FFFFFF"/>
              </w:rPr>
              <w:t>月</w:t>
            </w:r>
            <w:r>
              <w:rPr>
                <w:rFonts w:ascii="Times New Roman" w:hAnsi="Times New Roman"/>
                <w:bCs/>
                <w:color w:val="000000"/>
                <w:sz w:val="21"/>
                <w:szCs w:val="21"/>
                <w:shd w:val="clear" w:color="auto" w:fill="FFFFFF"/>
              </w:rPr>
              <w:t>原</w:t>
            </w:r>
            <w:r>
              <w:rPr>
                <w:rFonts w:ascii="Times New Roman" w:hAnsi="Times New Roman" w:hint="eastAsia"/>
                <w:bCs/>
                <w:color w:val="000000"/>
                <w:sz w:val="21"/>
                <w:szCs w:val="21"/>
                <w:shd w:val="clear" w:color="auto" w:fill="FFFFFF"/>
              </w:rPr>
              <w:t>国家卫生计生委令第</w:t>
            </w:r>
            <w:r>
              <w:rPr>
                <w:rFonts w:ascii="Times New Roman" w:hAnsi="Times New Roman" w:hint="eastAsia"/>
                <w:bCs/>
                <w:color w:val="000000"/>
                <w:sz w:val="21"/>
                <w:szCs w:val="21"/>
                <w:shd w:val="clear" w:color="auto" w:fill="FFFFFF"/>
              </w:rPr>
              <w:t>11</w:t>
            </w:r>
            <w:r>
              <w:rPr>
                <w:rFonts w:ascii="Times New Roman" w:hAnsi="Times New Roman" w:hint="eastAsia"/>
                <w:bCs/>
                <w:color w:val="000000"/>
                <w:sz w:val="21"/>
                <w:szCs w:val="21"/>
                <w:shd w:val="clear" w:color="auto" w:fill="FFFFFF"/>
              </w:rPr>
              <w:t>号）</w:t>
            </w:r>
          </w:p>
          <w:p w:rsidR="003E47DA" w:rsidRDefault="00D3377E">
            <w:pPr>
              <w:widowControl/>
              <w:snapToGrid w:val="0"/>
              <w:ind w:firstLineChars="200" w:firstLine="420"/>
              <w:rPr>
                <w:rFonts w:ascii="Times New Roman" w:hAnsi="Times New Roman"/>
                <w:bCs/>
                <w:color w:val="000000"/>
                <w:sz w:val="21"/>
                <w:szCs w:val="21"/>
                <w:shd w:val="clear" w:color="auto" w:fill="FFFFFF"/>
              </w:rPr>
            </w:pPr>
            <w:r>
              <w:rPr>
                <w:rFonts w:ascii="Times New Roman" w:hAnsi="Times New Roman" w:hint="eastAsia"/>
                <w:bCs/>
                <w:color w:val="000000"/>
                <w:sz w:val="21"/>
                <w:szCs w:val="21"/>
                <w:shd w:val="clear" w:color="auto" w:fill="FFFFFF"/>
              </w:rPr>
              <w:t>第四十条</w:t>
            </w:r>
            <w:r>
              <w:rPr>
                <w:rFonts w:ascii="Times New Roman" w:hAnsi="Times New Roman"/>
                <w:bCs/>
                <w:color w:val="000000"/>
                <w:sz w:val="21"/>
                <w:szCs w:val="21"/>
                <w:shd w:val="clear" w:color="auto" w:fill="FFFFFF"/>
              </w:rPr>
              <w:t xml:space="preserve">  </w:t>
            </w:r>
            <w:r>
              <w:rPr>
                <w:rFonts w:ascii="Times New Roman" w:hAnsi="Times New Roman" w:hint="eastAsia"/>
                <w:bCs/>
                <w:color w:val="000000"/>
                <w:sz w:val="21"/>
                <w:szCs w:val="21"/>
                <w:shd w:val="clear" w:color="auto" w:fill="FFFFFF"/>
              </w:rPr>
              <w:t>国家卫生计生委负责组织全国涉及人的生物医学研究伦理审查工作的检查、督导；国家中医药管理局负责组织全国中医药研究伦理审查工作的检查、督导。县级以上地方卫生计生行政部门应当加强对本行政区域涉及人的生物医学研究伦理审查工作的日常监督管理。</w:t>
            </w:r>
          </w:p>
        </w:tc>
      </w:tr>
      <w:tr w:rsidR="003E47DA">
        <w:trPr>
          <w:trHeight w:val="20"/>
          <w:jc w:val="center"/>
        </w:trPr>
        <w:tc>
          <w:tcPr>
            <w:tcW w:w="713" w:type="dxa"/>
            <w:vAlign w:val="center"/>
          </w:tcPr>
          <w:p w:rsidR="003E47DA" w:rsidRDefault="00D3377E">
            <w:pPr>
              <w:snapToGrid w:val="0"/>
              <w:jc w:val="center"/>
              <w:rPr>
                <w:rFonts w:ascii="Times New Roman" w:hAnsi="Times New Roman"/>
                <w:bCs/>
                <w:color w:val="000000"/>
                <w:sz w:val="21"/>
                <w:szCs w:val="21"/>
              </w:rPr>
            </w:pPr>
            <w:r>
              <w:rPr>
                <w:rFonts w:ascii="Times New Roman" w:hAnsi="Times New Roman" w:hint="eastAsia"/>
                <w:bCs/>
                <w:color w:val="000000"/>
                <w:sz w:val="21"/>
                <w:szCs w:val="21"/>
              </w:rPr>
              <w:lastRenderedPageBreak/>
              <w:t>7</w:t>
            </w:r>
          </w:p>
        </w:tc>
        <w:tc>
          <w:tcPr>
            <w:tcW w:w="850" w:type="dxa"/>
            <w:vAlign w:val="center"/>
          </w:tcPr>
          <w:p w:rsidR="003E47DA" w:rsidRDefault="00D3377E">
            <w:pPr>
              <w:snapToGrid w:val="0"/>
              <w:rPr>
                <w:rFonts w:ascii="Times New Roman" w:hAnsi="Times New Roman"/>
                <w:bCs/>
                <w:color w:val="000000"/>
                <w:sz w:val="21"/>
                <w:szCs w:val="21"/>
              </w:rPr>
            </w:pPr>
            <w:r>
              <w:rPr>
                <w:rFonts w:ascii="Times New Roman" w:hAnsi="Times New Roman" w:hint="eastAsia"/>
                <w:bCs/>
                <w:color w:val="000000"/>
                <w:sz w:val="21"/>
                <w:szCs w:val="21"/>
              </w:rPr>
              <w:t>生活饮用水供水单位的检查</w:t>
            </w:r>
          </w:p>
        </w:tc>
        <w:tc>
          <w:tcPr>
            <w:tcW w:w="2231" w:type="dxa"/>
            <w:vAlign w:val="center"/>
          </w:tcPr>
          <w:p w:rsidR="003E47DA" w:rsidRDefault="00D3377E">
            <w:pPr>
              <w:snapToGrid w:val="0"/>
              <w:rPr>
                <w:rFonts w:ascii="Times New Roman" w:hAnsi="Times New Roman"/>
                <w:bCs/>
                <w:color w:val="000000"/>
                <w:sz w:val="21"/>
                <w:szCs w:val="21"/>
              </w:rPr>
            </w:pPr>
            <w:r>
              <w:rPr>
                <w:rFonts w:ascii="Times New Roman" w:hAnsi="Times New Roman" w:hint="eastAsia"/>
                <w:bCs/>
                <w:color w:val="000000"/>
                <w:sz w:val="21"/>
                <w:szCs w:val="21"/>
              </w:rPr>
              <w:t>供水单位卫生许可、供管水人员、水质检测、供水设施等卫生管理情况，供水水质情况</w:t>
            </w:r>
          </w:p>
        </w:tc>
        <w:tc>
          <w:tcPr>
            <w:tcW w:w="925" w:type="dxa"/>
            <w:vAlign w:val="center"/>
          </w:tcPr>
          <w:p w:rsidR="003E47DA" w:rsidRDefault="00D3377E">
            <w:pPr>
              <w:snapToGrid w:val="0"/>
              <w:rPr>
                <w:rFonts w:ascii="Times New Roman" w:hAnsi="Times New Roman"/>
                <w:bCs/>
                <w:color w:val="000000"/>
                <w:sz w:val="21"/>
                <w:szCs w:val="21"/>
              </w:rPr>
            </w:pPr>
            <w:r>
              <w:rPr>
                <w:rFonts w:ascii="Times New Roman" w:hAnsi="Times New Roman" w:hint="eastAsia"/>
                <w:bCs/>
                <w:color w:val="000000"/>
                <w:sz w:val="21"/>
                <w:szCs w:val="21"/>
              </w:rPr>
              <w:t>日供水千吨以上集中式供水单位</w:t>
            </w:r>
          </w:p>
        </w:tc>
        <w:tc>
          <w:tcPr>
            <w:tcW w:w="1175" w:type="dxa"/>
            <w:vAlign w:val="center"/>
          </w:tcPr>
          <w:p w:rsidR="003E47DA" w:rsidRDefault="00D3377E">
            <w:pPr>
              <w:widowControl/>
              <w:snapToGrid w:val="0"/>
              <w:rPr>
                <w:rFonts w:ascii="Times New Roman" w:hAnsi="Times New Roman"/>
                <w:bCs/>
                <w:color w:val="000000"/>
                <w:sz w:val="21"/>
                <w:szCs w:val="21"/>
              </w:rPr>
            </w:pPr>
            <w:r>
              <w:rPr>
                <w:rFonts w:ascii="Times New Roman" w:hAnsi="Times New Roman" w:hint="eastAsia"/>
                <w:bCs/>
                <w:color w:val="000000"/>
                <w:kern w:val="0"/>
                <w:sz w:val="21"/>
                <w:szCs w:val="21"/>
              </w:rPr>
              <w:t>重点检查事项</w:t>
            </w:r>
          </w:p>
        </w:tc>
        <w:tc>
          <w:tcPr>
            <w:tcW w:w="675" w:type="dxa"/>
            <w:vAlign w:val="center"/>
          </w:tcPr>
          <w:p w:rsidR="003E47DA" w:rsidRDefault="00D3377E">
            <w:pPr>
              <w:widowControl/>
              <w:snapToGrid w:val="0"/>
              <w:rPr>
                <w:rFonts w:ascii="Times New Roman" w:hAnsi="Times New Roman"/>
                <w:bCs/>
                <w:color w:val="000000"/>
                <w:sz w:val="21"/>
                <w:szCs w:val="21"/>
              </w:rPr>
            </w:pPr>
            <w:r>
              <w:rPr>
                <w:rFonts w:ascii="Times New Roman" w:hAnsi="Times New Roman" w:hint="eastAsia"/>
                <w:bCs/>
                <w:color w:val="000000"/>
                <w:kern w:val="0"/>
                <w:sz w:val="21"/>
                <w:szCs w:val="21"/>
              </w:rPr>
              <w:t>现场检查</w:t>
            </w:r>
          </w:p>
        </w:tc>
        <w:tc>
          <w:tcPr>
            <w:tcW w:w="900" w:type="dxa"/>
            <w:vAlign w:val="center"/>
          </w:tcPr>
          <w:p w:rsidR="003E47DA" w:rsidRDefault="00D3377E">
            <w:pPr>
              <w:snapToGrid w:val="0"/>
              <w:rPr>
                <w:rFonts w:ascii="Times New Roman" w:hAnsi="Times New Roman"/>
                <w:bCs/>
                <w:color w:val="000000"/>
                <w:sz w:val="21"/>
                <w:szCs w:val="21"/>
              </w:rPr>
            </w:pPr>
            <w:r>
              <w:rPr>
                <w:rFonts w:ascii="Times New Roman" w:hAnsi="Times New Roman" w:hint="eastAsia"/>
                <w:bCs/>
                <w:color w:val="000000"/>
                <w:kern w:val="0"/>
                <w:sz w:val="21"/>
                <w:szCs w:val="21"/>
              </w:rPr>
              <w:t>县卫生健康部门</w:t>
            </w:r>
          </w:p>
        </w:tc>
        <w:tc>
          <w:tcPr>
            <w:tcW w:w="7713" w:type="dxa"/>
            <w:vAlign w:val="center"/>
          </w:tcPr>
          <w:p w:rsidR="003E47DA" w:rsidRDefault="00D3377E">
            <w:pPr>
              <w:widowControl/>
              <w:snapToGrid w:val="0"/>
              <w:ind w:firstLineChars="200" w:firstLine="420"/>
              <w:rPr>
                <w:rFonts w:ascii="Times New Roman" w:hAnsi="Times New Roman"/>
                <w:bCs/>
                <w:color w:val="000000"/>
                <w:kern w:val="0"/>
                <w:sz w:val="21"/>
                <w:szCs w:val="21"/>
              </w:rPr>
            </w:pPr>
            <w:r>
              <w:rPr>
                <w:rFonts w:ascii="Times New Roman" w:hAnsi="Times New Roman" w:hint="eastAsia"/>
                <w:bCs/>
                <w:color w:val="000000"/>
                <w:kern w:val="0"/>
                <w:sz w:val="21"/>
                <w:szCs w:val="21"/>
              </w:rPr>
              <w:t>《中华人民共和国传染病防治法》</w:t>
            </w:r>
            <w:r>
              <w:rPr>
                <w:rFonts w:ascii="Times New Roman" w:hAnsi="Times New Roman" w:hint="eastAsia"/>
                <w:bCs/>
                <w:color w:val="000000"/>
                <w:kern w:val="0"/>
                <w:sz w:val="21"/>
                <w:szCs w:val="21"/>
              </w:rPr>
              <w:t>(1989</w:t>
            </w:r>
            <w:r>
              <w:rPr>
                <w:rFonts w:ascii="Times New Roman" w:hAnsi="Times New Roman" w:hint="eastAsia"/>
                <w:bCs/>
                <w:color w:val="000000"/>
                <w:kern w:val="0"/>
                <w:sz w:val="21"/>
                <w:szCs w:val="21"/>
              </w:rPr>
              <w:t>年</w:t>
            </w:r>
            <w:r>
              <w:rPr>
                <w:rFonts w:ascii="Times New Roman" w:hAnsi="Times New Roman" w:hint="eastAsia"/>
                <w:bCs/>
                <w:color w:val="000000"/>
                <w:kern w:val="0"/>
                <w:sz w:val="21"/>
                <w:szCs w:val="21"/>
              </w:rPr>
              <w:t>2</w:t>
            </w:r>
            <w:r>
              <w:rPr>
                <w:rFonts w:ascii="Times New Roman" w:hAnsi="Times New Roman" w:hint="eastAsia"/>
                <w:bCs/>
                <w:color w:val="000000"/>
                <w:kern w:val="0"/>
                <w:sz w:val="21"/>
                <w:szCs w:val="21"/>
              </w:rPr>
              <w:t>月</w:t>
            </w:r>
            <w:r>
              <w:rPr>
                <w:rFonts w:ascii="Times New Roman" w:hAnsi="Times New Roman" w:hint="eastAsia"/>
                <w:bCs/>
                <w:color w:val="000000"/>
                <w:kern w:val="0"/>
                <w:sz w:val="21"/>
                <w:szCs w:val="21"/>
              </w:rPr>
              <w:t>21</w:t>
            </w:r>
            <w:r>
              <w:rPr>
                <w:rFonts w:ascii="Times New Roman" w:hAnsi="Times New Roman" w:hint="eastAsia"/>
                <w:bCs/>
                <w:color w:val="000000"/>
                <w:kern w:val="0"/>
                <w:sz w:val="21"/>
                <w:szCs w:val="21"/>
              </w:rPr>
              <w:t>日通过，</w:t>
            </w:r>
            <w:r>
              <w:rPr>
                <w:rFonts w:ascii="Times New Roman" w:hAnsi="Times New Roman" w:hint="eastAsia"/>
                <w:bCs/>
                <w:color w:val="000000"/>
                <w:kern w:val="0"/>
                <w:sz w:val="21"/>
                <w:szCs w:val="21"/>
              </w:rPr>
              <w:t>2004</w:t>
            </w:r>
            <w:r>
              <w:rPr>
                <w:rFonts w:ascii="Times New Roman" w:hAnsi="Times New Roman" w:hint="eastAsia"/>
                <w:bCs/>
                <w:color w:val="000000"/>
                <w:kern w:val="0"/>
                <w:sz w:val="21"/>
                <w:szCs w:val="21"/>
              </w:rPr>
              <w:t>年</w:t>
            </w:r>
            <w:r>
              <w:rPr>
                <w:rFonts w:ascii="Times New Roman" w:hAnsi="Times New Roman" w:hint="eastAsia"/>
                <w:bCs/>
                <w:color w:val="000000"/>
                <w:kern w:val="0"/>
                <w:sz w:val="21"/>
                <w:szCs w:val="21"/>
              </w:rPr>
              <w:t>8</w:t>
            </w:r>
            <w:r>
              <w:rPr>
                <w:rFonts w:ascii="Times New Roman" w:hAnsi="Times New Roman" w:hint="eastAsia"/>
                <w:bCs/>
                <w:color w:val="000000"/>
                <w:kern w:val="0"/>
                <w:sz w:val="21"/>
                <w:szCs w:val="21"/>
              </w:rPr>
              <w:t>月</w:t>
            </w:r>
            <w:r>
              <w:rPr>
                <w:rFonts w:ascii="Times New Roman" w:hAnsi="Times New Roman" w:hint="eastAsia"/>
                <w:bCs/>
                <w:color w:val="000000"/>
                <w:kern w:val="0"/>
                <w:sz w:val="21"/>
                <w:szCs w:val="21"/>
              </w:rPr>
              <w:t>28</w:t>
            </w:r>
            <w:r>
              <w:rPr>
                <w:rFonts w:ascii="Times New Roman" w:hAnsi="Times New Roman" w:hint="eastAsia"/>
                <w:bCs/>
                <w:color w:val="000000"/>
                <w:kern w:val="0"/>
                <w:sz w:val="21"/>
                <w:szCs w:val="21"/>
              </w:rPr>
              <w:t>日修订，</w:t>
            </w:r>
            <w:r>
              <w:rPr>
                <w:rFonts w:ascii="Times New Roman" w:hAnsi="Times New Roman" w:hint="eastAsia"/>
                <w:bCs/>
                <w:color w:val="000000"/>
                <w:kern w:val="0"/>
                <w:sz w:val="21"/>
                <w:szCs w:val="21"/>
              </w:rPr>
              <w:t>2013</w:t>
            </w:r>
            <w:r>
              <w:rPr>
                <w:rFonts w:ascii="Times New Roman" w:hAnsi="Times New Roman" w:hint="eastAsia"/>
                <w:bCs/>
                <w:color w:val="000000"/>
                <w:kern w:val="0"/>
                <w:sz w:val="21"/>
                <w:szCs w:val="21"/>
              </w:rPr>
              <w:t>年</w:t>
            </w:r>
            <w:r>
              <w:rPr>
                <w:rFonts w:ascii="Times New Roman" w:hAnsi="Times New Roman" w:hint="eastAsia"/>
                <w:bCs/>
                <w:color w:val="000000"/>
                <w:kern w:val="0"/>
                <w:sz w:val="21"/>
                <w:szCs w:val="21"/>
              </w:rPr>
              <w:t>6</w:t>
            </w:r>
            <w:r>
              <w:rPr>
                <w:rFonts w:ascii="Times New Roman" w:hAnsi="Times New Roman" w:hint="eastAsia"/>
                <w:bCs/>
                <w:color w:val="000000"/>
                <w:kern w:val="0"/>
                <w:sz w:val="21"/>
                <w:szCs w:val="21"/>
              </w:rPr>
              <w:t>月</w:t>
            </w:r>
            <w:r>
              <w:rPr>
                <w:rFonts w:ascii="Times New Roman" w:hAnsi="Times New Roman" w:hint="eastAsia"/>
                <w:bCs/>
                <w:color w:val="000000"/>
                <w:kern w:val="0"/>
                <w:sz w:val="21"/>
                <w:szCs w:val="21"/>
              </w:rPr>
              <w:t>29</w:t>
            </w:r>
            <w:r>
              <w:rPr>
                <w:rFonts w:ascii="Times New Roman" w:hAnsi="Times New Roman" w:hint="eastAsia"/>
                <w:bCs/>
                <w:color w:val="000000"/>
                <w:kern w:val="0"/>
                <w:sz w:val="21"/>
                <w:szCs w:val="21"/>
              </w:rPr>
              <w:t>日修正</w:t>
            </w:r>
            <w:r>
              <w:rPr>
                <w:rFonts w:ascii="Times New Roman" w:hAnsi="Times New Roman" w:hint="eastAsia"/>
                <w:bCs/>
                <w:color w:val="000000"/>
                <w:kern w:val="0"/>
                <w:sz w:val="21"/>
                <w:szCs w:val="21"/>
              </w:rPr>
              <w:t>)</w:t>
            </w:r>
          </w:p>
          <w:p w:rsidR="003E47DA" w:rsidRDefault="00D3377E">
            <w:pPr>
              <w:widowControl/>
              <w:snapToGrid w:val="0"/>
              <w:ind w:firstLineChars="200" w:firstLine="420"/>
              <w:rPr>
                <w:rFonts w:ascii="Times New Roman" w:hAnsi="Times New Roman"/>
                <w:bCs/>
                <w:color w:val="000000"/>
                <w:kern w:val="0"/>
                <w:sz w:val="21"/>
                <w:szCs w:val="21"/>
              </w:rPr>
            </w:pPr>
            <w:r>
              <w:rPr>
                <w:rFonts w:ascii="Times New Roman" w:hAnsi="Times New Roman" w:hint="eastAsia"/>
                <w:bCs/>
                <w:color w:val="000000"/>
                <w:kern w:val="0"/>
                <w:sz w:val="21"/>
                <w:szCs w:val="21"/>
              </w:rPr>
              <w:t>第五十三条</w:t>
            </w:r>
            <w:r>
              <w:rPr>
                <w:rFonts w:ascii="Times New Roman" w:hAnsi="Times New Roman" w:hint="eastAsia"/>
                <w:bCs/>
                <w:color w:val="000000"/>
                <w:kern w:val="0"/>
                <w:sz w:val="21"/>
                <w:szCs w:val="21"/>
              </w:rPr>
              <w:t xml:space="preserve">  </w:t>
            </w:r>
            <w:r>
              <w:rPr>
                <w:rFonts w:ascii="Times New Roman" w:hAnsi="Times New Roman" w:hint="eastAsia"/>
                <w:bCs/>
                <w:color w:val="000000"/>
                <w:kern w:val="0"/>
                <w:sz w:val="21"/>
                <w:szCs w:val="21"/>
              </w:rPr>
              <w:t>县级以上人民政府卫生行政部门对传染病防治工作履行下列监督检查职责：</w:t>
            </w:r>
          </w:p>
          <w:p w:rsidR="003E47DA" w:rsidRDefault="00D3377E">
            <w:pPr>
              <w:widowControl/>
              <w:snapToGrid w:val="0"/>
              <w:ind w:firstLineChars="200" w:firstLine="420"/>
              <w:rPr>
                <w:rFonts w:ascii="Times New Roman" w:hAnsi="Times New Roman"/>
                <w:bCs/>
                <w:color w:val="000000"/>
                <w:kern w:val="0"/>
                <w:sz w:val="21"/>
                <w:szCs w:val="21"/>
              </w:rPr>
            </w:pPr>
            <w:r>
              <w:rPr>
                <w:rFonts w:ascii="Times New Roman" w:hAnsi="Times New Roman" w:hint="eastAsia"/>
                <w:bCs/>
                <w:color w:val="000000"/>
                <w:kern w:val="0"/>
                <w:sz w:val="21"/>
                <w:szCs w:val="21"/>
              </w:rPr>
              <w:t>（四）对用于传染病防治的消毒产品及其生产单位进行监督检查，并对饮用水供水单位从事生产或者供应活动以及涉及饮用水卫生安全的产品进行监督检查；</w:t>
            </w:r>
          </w:p>
          <w:p w:rsidR="003E47DA" w:rsidRDefault="00D3377E">
            <w:pPr>
              <w:snapToGrid w:val="0"/>
              <w:ind w:firstLineChars="200" w:firstLine="420"/>
              <w:rPr>
                <w:rFonts w:ascii="Times New Roman" w:hAnsi="Times New Roman"/>
                <w:bCs/>
                <w:color w:val="000000"/>
                <w:kern w:val="0"/>
                <w:sz w:val="21"/>
                <w:szCs w:val="21"/>
              </w:rPr>
            </w:pPr>
            <w:r>
              <w:rPr>
                <w:rFonts w:ascii="Times New Roman" w:hAnsi="Times New Roman" w:hint="eastAsia"/>
                <w:bCs/>
                <w:color w:val="000000"/>
                <w:kern w:val="0"/>
                <w:sz w:val="21"/>
                <w:szCs w:val="21"/>
              </w:rPr>
              <w:lastRenderedPageBreak/>
              <w:t>《生活饮用水卫生监督管理办法》（</w:t>
            </w:r>
            <w:r>
              <w:rPr>
                <w:rFonts w:ascii="Times New Roman" w:hAnsi="Times New Roman" w:hint="eastAsia"/>
                <w:bCs/>
                <w:color w:val="000000"/>
                <w:kern w:val="0"/>
                <w:sz w:val="21"/>
                <w:szCs w:val="21"/>
              </w:rPr>
              <w:t>1996</w:t>
            </w:r>
            <w:r>
              <w:rPr>
                <w:rFonts w:ascii="Times New Roman" w:hAnsi="Times New Roman" w:hint="eastAsia"/>
                <w:bCs/>
                <w:color w:val="000000"/>
                <w:kern w:val="0"/>
                <w:sz w:val="21"/>
                <w:szCs w:val="21"/>
              </w:rPr>
              <w:t>年建设部、</w:t>
            </w:r>
            <w:r>
              <w:rPr>
                <w:rFonts w:ascii="Times New Roman" w:hAnsi="Times New Roman"/>
                <w:bCs/>
                <w:color w:val="000000"/>
                <w:kern w:val="0"/>
                <w:sz w:val="21"/>
                <w:szCs w:val="21"/>
              </w:rPr>
              <w:t>原</w:t>
            </w:r>
            <w:r>
              <w:rPr>
                <w:rFonts w:ascii="Times New Roman" w:hAnsi="Times New Roman" w:hint="eastAsia"/>
                <w:bCs/>
                <w:color w:val="000000"/>
                <w:kern w:val="0"/>
                <w:sz w:val="21"/>
                <w:szCs w:val="21"/>
              </w:rPr>
              <w:t>卫生部令第</w:t>
            </w:r>
            <w:r>
              <w:rPr>
                <w:rFonts w:ascii="Times New Roman" w:hAnsi="Times New Roman" w:hint="eastAsia"/>
                <w:bCs/>
                <w:color w:val="000000"/>
                <w:kern w:val="0"/>
                <w:sz w:val="21"/>
                <w:szCs w:val="21"/>
              </w:rPr>
              <w:t>53</w:t>
            </w:r>
            <w:r>
              <w:rPr>
                <w:rFonts w:ascii="Times New Roman" w:hAnsi="Times New Roman" w:hint="eastAsia"/>
                <w:bCs/>
                <w:color w:val="000000"/>
                <w:kern w:val="0"/>
                <w:sz w:val="21"/>
                <w:szCs w:val="21"/>
              </w:rPr>
              <w:t>号，</w:t>
            </w:r>
            <w:r>
              <w:rPr>
                <w:rFonts w:ascii="Times New Roman" w:hAnsi="Times New Roman" w:hint="eastAsia"/>
                <w:bCs/>
                <w:color w:val="000000"/>
                <w:kern w:val="0"/>
                <w:sz w:val="21"/>
                <w:szCs w:val="21"/>
              </w:rPr>
              <w:t>1997</w:t>
            </w:r>
            <w:r>
              <w:rPr>
                <w:rFonts w:ascii="Times New Roman" w:hAnsi="Times New Roman" w:hint="eastAsia"/>
                <w:bCs/>
                <w:color w:val="000000"/>
                <w:kern w:val="0"/>
                <w:sz w:val="21"/>
                <w:szCs w:val="21"/>
              </w:rPr>
              <w:t>年</w:t>
            </w:r>
            <w:r>
              <w:rPr>
                <w:rFonts w:ascii="Times New Roman" w:hAnsi="Times New Roman" w:hint="eastAsia"/>
                <w:bCs/>
                <w:color w:val="000000"/>
                <w:kern w:val="0"/>
                <w:sz w:val="21"/>
                <w:szCs w:val="21"/>
              </w:rPr>
              <w:t>1</w:t>
            </w:r>
            <w:r>
              <w:rPr>
                <w:rFonts w:ascii="Times New Roman" w:hAnsi="Times New Roman" w:hint="eastAsia"/>
                <w:bCs/>
                <w:color w:val="000000"/>
                <w:kern w:val="0"/>
                <w:sz w:val="21"/>
                <w:szCs w:val="21"/>
              </w:rPr>
              <w:t>月</w:t>
            </w:r>
            <w:r>
              <w:rPr>
                <w:rFonts w:ascii="Times New Roman" w:hAnsi="Times New Roman" w:hint="eastAsia"/>
                <w:bCs/>
                <w:color w:val="000000"/>
                <w:kern w:val="0"/>
                <w:sz w:val="21"/>
                <w:szCs w:val="21"/>
              </w:rPr>
              <w:t>1</w:t>
            </w:r>
            <w:r>
              <w:rPr>
                <w:rFonts w:ascii="Times New Roman" w:hAnsi="Times New Roman" w:hint="eastAsia"/>
                <w:bCs/>
                <w:color w:val="000000"/>
                <w:kern w:val="0"/>
                <w:sz w:val="21"/>
                <w:szCs w:val="21"/>
              </w:rPr>
              <w:t>日起施行，</w:t>
            </w:r>
            <w:r>
              <w:rPr>
                <w:rFonts w:ascii="Times New Roman" w:hAnsi="Times New Roman" w:hint="eastAsia"/>
                <w:bCs/>
                <w:color w:val="000000"/>
                <w:kern w:val="0"/>
                <w:sz w:val="21"/>
                <w:szCs w:val="21"/>
              </w:rPr>
              <w:t>2016</w:t>
            </w:r>
            <w:r>
              <w:rPr>
                <w:rFonts w:ascii="Times New Roman" w:hAnsi="Times New Roman" w:hint="eastAsia"/>
                <w:bCs/>
                <w:color w:val="000000"/>
                <w:kern w:val="0"/>
                <w:sz w:val="21"/>
                <w:szCs w:val="21"/>
              </w:rPr>
              <w:t>年</w:t>
            </w:r>
            <w:r>
              <w:rPr>
                <w:rFonts w:ascii="Times New Roman" w:hAnsi="Times New Roman" w:hint="eastAsia"/>
                <w:bCs/>
                <w:color w:val="000000"/>
                <w:kern w:val="0"/>
                <w:sz w:val="21"/>
                <w:szCs w:val="21"/>
              </w:rPr>
              <w:t>4</w:t>
            </w:r>
            <w:r>
              <w:rPr>
                <w:rFonts w:ascii="Times New Roman" w:hAnsi="Times New Roman" w:hint="eastAsia"/>
                <w:bCs/>
                <w:color w:val="000000"/>
                <w:kern w:val="0"/>
                <w:sz w:val="21"/>
                <w:szCs w:val="21"/>
              </w:rPr>
              <w:t>月</w:t>
            </w:r>
            <w:r>
              <w:rPr>
                <w:rFonts w:ascii="Times New Roman" w:hAnsi="Times New Roman" w:hint="eastAsia"/>
                <w:bCs/>
                <w:color w:val="000000"/>
                <w:kern w:val="0"/>
                <w:sz w:val="21"/>
                <w:szCs w:val="21"/>
              </w:rPr>
              <w:t>17</w:t>
            </w:r>
            <w:r>
              <w:rPr>
                <w:rFonts w:ascii="Times New Roman" w:hAnsi="Times New Roman" w:hint="eastAsia"/>
                <w:bCs/>
                <w:color w:val="000000"/>
                <w:kern w:val="0"/>
                <w:sz w:val="21"/>
                <w:szCs w:val="21"/>
              </w:rPr>
              <w:t>日修改）</w:t>
            </w:r>
          </w:p>
          <w:p w:rsidR="003E47DA" w:rsidRDefault="00D3377E">
            <w:pPr>
              <w:snapToGrid w:val="0"/>
              <w:rPr>
                <w:rFonts w:ascii="Times New Roman" w:hAnsi="Times New Roman"/>
                <w:bCs/>
                <w:color w:val="000000"/>
                <w:kern w:val="0"/>
                <w:sz w:val="21"/>
                <w:szCs w:val="21"/>
              </w:rPr>
            </w:pPr>
            <w:r>
              <w:rPr>
                <w:rFonts w:ascii="Times New Roman" w:hAnsi="Times New Roman"/>
                <w:bCs/>
                <w:color w:val="000000"/>
                <w:kern w:val="0"/>
                <w:sz w:val="21"/>
                <w:szCs w:val="21"/>
              </w:rPr>
              <w:t xml:space="preserve">    </w:t>
            </w:r>
            <w:r>
              <w:rPr>
                <w:rFonts w:ascii="Times New Roman" w:hAnsi="Times New Roman"/>
                <w:bCs/>
                <w:color w:val="000000"/>
                <w:kern w:val="0"/>
                <w:sz w:val="21"/>
                <w:szCs w:val="21"/>
              </w:rPr>
              <w:t>第三条</w:t>
            </w:r>
            <w:r>
              <w:rPr>
                <w:rFonts w:ascii="Times New Roman" w:hAnsi="Times New Roman"/>
                <w:bCs/>
                <w:color w:val="000000"/>
                <w:kern w:val="0"/>
                <w:sz w:val="21"/>
                <w:szCs w:val="21"/>
              </w:rPr>
              <w:t xml:space="preserve">  </w:t>
            </w:r>
            <w:r>
              <w:rPr>
                <w:rFonts w:ascii="Times New Roman" w:hAnsi="Times New Roman" w:hint="eastAsia"/>
                <w:bCs/>
                <w:color w:val="000000"/>
                <w:kern w:val="0"/>
                <w:sz w:val="21"/>
                <w:szCs w:val="21"/>
              </w:rPr>
              <w:t>国务院卫生计生主管部门主管全国饮用水卫生监督工作，县级以上地方人民政府卫生计生主管部门主管本行政区域内饮用水卫生监督工作。</w:t>
            </w:r>
          </w:p>
          <w:p w:rsidR="003E47DA" w:rsidRDefault="00D3377E">
            <w:pPr>
              <w:snapToGrid w:val="0"/>
              <w:ind w:firstLineChars="200" w:firstLine="420"/>
              <w:rPr>
                <w:rFonts w:ascii="Times New Roman" w:hAnsi="Times New Roman"/>
                <w:bCs/>
                <w:color w:val="000000"/>
                <w:kern w:val="0"/>
                <w:sz w:val="21"/>
                <w:szCs w:val="21"/>
              </w:rPr>
            </w:pPr>
            <w:r>
              <w:rPr>
                <w:rFonts w:ascii="Times New Roman" w:hAnsi="Times New Roman" w:hint="eastAsia"/>
                <w:bCs/>
                <w:color w:val="000000"/>
                <w:kern w:val="0"/>
                <w:sz w:val="21"/>
                <w:szCs w:val="21"/>
              </w:rPr>
              <w:t>《山东省农村公共供水管理办法》（</w:t>
            </w:r>
            <w:r>
              <w:rPr>
                <w:rFonts w:ascii="Times New Roman" w:hAnsi="Times New Roman" w:hint="eastAsia"/>
                <w:bCs/>
                <w:color w:val="000000"/>
                <w:kern w:val="0"/>
                <w:sz w:val="21"/>
                <w:szCs w:val="21"/>
              </w:rPr>
              <w:t>2009</w:t>
            </w:r>
            <w:r>
              <w:rPr>
                <w:rFonts w:ascii="Times New Roman" w:hAnsi="Times New Roman" w:hint="eastAsia"/>
                <w:bCs/>
                <w:color w:val="000000"/>
                <w:kern w:val="0"/>
                <w:sz w:val="21"/>
                <w:szCs w:val="21"/>
              </w:rPr>
              <w:t>年</w:t>
            </w:r>
            <w:r>
              <w:rPr>
                <w:rFonts w:ascii="Times New Roman" w:hAnsi="Times New Roman" w:hint="eastAsia"/>
                <w:bCs/>
                <w:color w:val="000000"/>
                <w:kern w:val="0"/>
                <w:sz w:val="21"/>
                <w:szCs w:val="21"/>
              </w:rPr>
              <w:t>6</w:t>
            </w:r>
            <w:r>
              <w:rPr>
                <w:rFonts w:ascii="Times New Roman" w:hAnsi="Times New Roman" w:hint="eastAsia"/>
                <w:bCs/>
                <w:color w:val="000000"/>
                <w:kern w:val="0"/>
                <w:sz w:val="21"/>
                <w:szCs w:val="21"/>
              </w:rPr>
              <w:t>月山东省人民政府令第</w:t>
            </w:r>
            <w:r>
              <w:rPr>
                <w:rFonts w:ascii="Times New Roman" w:hAnsi="Times New Roman" w:hint="eastAsia"/>
                <w:bCs/>
                <w:color w:val="000000"/>
                <w:kern w:val="0"/>
                <w:sz w:val="21"/>
                <w:szCs w:val="21"/>
              </w:rPr>
              <w:t>212</w:t>
            </w:r>
            <w:r>
              <w:rPr>
                <w:rFonts w:ascii="Times New Roman" w:hAnsi="Times New Roman" w:hint="eastAsia"/>
                <w:bCs/>
                <w:color w:val="000000"/>
                <w:kern w:val="0"/>
                <w:sz w:val="21"/>
                <w:szCs w:val="21"/>
              </w:rPr>
              <w:t>号）</w:t>
            </w:r>
          </w:p>
          <w:p w:rsidR="003E47DA" w:rsidRDefault="00D3377E">
            <w:pPr>
              <w:snapToGrid w:val="0"/>
              <w:ind w:firstLineChars="200" w:firstLine="420"/>
              <w:rPr>
                <w:rFonts w:ascii="Times New Roman" w:hAnsi="Times New Roman"/>
                <w:bCs/>
                <w:color w:val="000000"/>
                <w:kern w:val="0"/>
                <w:sz w:val="21"/>
                <w:szCs w:val="21"/>
              </w:rPr>
            </w:pPr>
            <w:r>
              <w:rPr>
                <w:rFonts w:ascii="Times New Roman" w:hAnsi="Times New Roman" w:hint="eastAsia"/>
                <w:bCs/>
                <w:color w:val="000000"/>
                <w:kern w:val="0"/>
                <w:sz w:val="21"/>
                <w:szCs w:val="21"/>
              </w:rPr>
              <w:t>第三十三条</w:t>
            </w:r>
            <w:r>
              <w:rPr>
                <w:rFonts w:ascii="Times New Roman" w:hAnsi="Times New Roman"/>
                <w:bCs/>
                <w:color w:val="000000"/>
                <w:kern w:val="0"/>
                <w:sz w:val="21"/>
                <w:szCs w:val="21"/>
              </w:rPr>
              <w:t xml:space="preserve">  </w:t>
            </w:r>
            <w:r>
              <w:rPr>
                <w:rFonts w:ascii="Times New Roman" w:hAnsi="Times New Roman" w:hint="eastAsia"/>
                <w:bCs/>
                <w:color w:val="000000"/>
                <w:kern w:val="0"/>
                <w:sz w:val="21"/>
                <w:szCs w:val="21"/>
              </w:rPr>
              <w:t>县级以上人民政府环境保护、卫生和水行政主管部门应当按照职责分工，加强对农村供水水源、供水水质的保护和监督管理，定期组织有关监测机构对水源水质进行化验、检测，并公布结果。</w:t>
            </w:r>
          </w:p>
          <w:p w:rsidR="003E47DA" w:rsidRDefault="003E47DA">
            <w:pPr>
              <w:snapToGrid w:val="0"/>
              <w:ind w:firstLineChars="200" w:firstLine="420"/>
              <w:rPr>
                <w:rFonts w:ascii="Times New Roman" w:hAnsi="Times New Roman"/>
                <w:bCs/>
                <w:color w:val="000000"/>
                <w:kern w:val="0"/>
                <w:sz w:val="21"/>
                <w:szCs w:val="21"/>
              </w:rPr>
            </w:pPr>
          </w:p>
        </w:tc>
      </w:tr>
      <w:tr w:rsidR="003E47DA">
        <w:trPr>
          <w:trHeight w:val="4274"/>
          <w:jc w:val="center"/>
        </w:trPr>
        <w:tc>
          <w:tcPr>
            <w:tcW w:w="713" w:type="dxa"/>
            <w:vAlign w:val="center"/>
          </w:tcPr>
          <w:p w:rsidR="003E47DA" w:rsidRDefault="00D3377E">
            <w:pPr>
              <w:snapToGrid w:val="0"/>
              <w:jc w:val="center"/>
              <w:rPr>
                <w:rFonts w:ascii="Times New Roman" w:hAnsi="Times New Roman"/>
                <w:bCs/>
                <w:color w:val="000000"/>
                <w:sz w:val="21"/>
                <w:szCs w:val="21"/>
              </w:rPr>
            </w:pPr>
            <w:r>
              <w:rPr>
                <w:rFonts w:ascii="Times New Roman" w:hAnsi="Times New Roman" w:hint="eastAsia"/>
                <w:bCs/>
                <w:color w:val="000000"/>
                <w:sz w:val="21"/>
                <w:szCs w:val="21"/>
              </w:rPr>
              <w:lastRenderedPageBreak/>
              <w:t>8</w:t>
            </w:r>
          </w:p>
        </w:tc>
        <w:tc>
          <w:tcPr>
            <w:tcW w:w="850" w:type="dxa"/>
            <w:vAlign w:val="center"/>
          </w:tcPr>
          <w:p w:rsidR="003E47DA" w:rsidRDefault="00D3377E">
            <w:pPr>
              <w:snapToGrid w:val="0"/>
              <w:rPr>
                <w:rFonts w:ascii="Times New Roman" w:hAnsi="Times New Roman"/>
                <w:bCs/>
                <w:color w:val="000000"/>
                <w:sz w:val="21"/>
                <w:szCs w:val="21"/>
              </w:rPr>
            </w:pPr>
            <w:r>
              <w:rPr>
                <w:rFonts w:ascii="Times New Roman" w:hAnsi="Times New Roman" w:hint="eastAsia"/>
                <w:bCs/>
                <w:color w:val="000000"/>
                <w:sz w:val="21"/>
                <w:szCs w:val="21"/>
              </w:rPr>
              <w:t>职业卫生技术服务机构的检查</w:t>
            </w:r>
          </w:p>
        </w:tc>
        <w:tc>
          <w:tcPr>
            <w:tcW w:w="2231" w:type="dxa"/>
            <w:vAlign w:val="center"/>
          </w:tcPr>
          <w:p w:rsidR="003E47DA" w:rsidRDefault="00D3377E">
            <w:pPr>
              <w:snapToGrid w:val="0"/>
              <w:rPr>
                <w:rFonts w:ascii="Times New Roman" w:hAnsi="Times New Roman"/>
                <w:bCs/>
                <w:color w:val="000000"/>
                <w:sz w:val="21"/>
                <w:szCs w:val="21"/>
              </w:rPr>
            </w:pPr>
            <w:r>
              <w:rPr>
                <w:rFonts w:ascii="Times New Roman" w:hAnsi="Times New Roman" w:hint="eastAsia"/>
                <w:sz w:val="21"/>
                <w:szCs w:val="21"/>
                <w:lang/>
              </w:rPr>
              <w:t>1.</w:t>
            </w:r>
            <w:r>
              <w:rPr>
                <w:rFonts w:ascii="Times New Roman" w:hAnsi="Times New Roman" w:hint="eastAsia"/>
                <w:sz w:val="21"/>
                <w:szCs w:val="21"/>
                <w:lang/>
              </w:rPr>
              <w:t>职业卫生技术服务资质认可情况；</w:t>
            </w:r>
            <w:r>
              <w:rPr>
                <w:rFonts w:ascii="Times New Roman" w:hAnsi="Times New Roman" w:hint="eastAsia"/>
                <w:sz w:val="21"/>
                <w:szCs w:val="21"/>
                <w:lang/>
              </w:rPr>
              <w:t>2.</w:t>
            </w:r>
            <w:r>
              <w:rPr>
                <w:rFonts w:ascii="Times New Roman" w:hAnsi="Times New Roman" w:hint="eastAsia"/>
                <w:sz w:val="21"/>
                <w:szCs w:val="21"/>
                <w:lang/>
              </w:rPr>
              <w:t>仪器设备、场所和人员情况；</w:t>
            </w:r>
            <w:r>
              <w:rPr>
                <w:rFonts w:ascii="Times New Roman" w:hAnsi="Times New Roman" w:hint="eastAsia"/>
                <w:sz w:val="21"/>
                <w:szCs w:val="21"/>
                <w:lang/>
              </w:rPr>
              <w:t>3.</w:t>
            </w:r>
            <w:r>
              <w:rPr>
                <w:rFonts w:ascii="Times New Roman" w:hAnsi="Times New Roman" w:hint="eastAsia"/>
                <w:sz w:val="21"/>
                <w:szCs w:val="21"/>
                <w:lang/>
              </w:rPr>
              <w:t>职业卫生技术服务活动开展情况</w:t>
            </w:r>
            <w:r>
              <w:rPr>
                <w:rFonts w:ascii="Times New Roman" w:hAnsi="Times New Roman" w:hint="eastAsia"/>
                <w:sz w:val="21"/>
                <w:szCs w:val="21"/>
                <w:lang/>
              </w:rPr>
              <w:t>;4.</w:t>
            </w:r>
            <w:r>
              <w:rPr>
                <w:rFonts w:ascii="Times New Roman" w:hAnsi="Times New Roman" w:hint="eastAsia"/>
                <w:sz w:val="21"/>
                <w:szCs w:val="21"/>
                <w:lang/>
              </w:rPr>
              <w:t>专业技术人员从业情况；</w:t>
            </w:r>
            <w:r>
              <w:rPr>
                <w:rFonts w:ascii="Times New Roman" w:hAnsi="Times New Roman" w:hint="eastAsia"/>
                <w:sz w:val="21"/>
                <w:szCs w:val="21"/>
                <w:lang/>
              </w:rPr>
              <w:t>5.</w:t>
            </w:r>
            <w:r>
              <w:rPr>
                <w:rFonts w:ascii="Times New Roman" w:hAnsi="Times New Roman" w:hint="eastAsia"/>
                <w:sz w:val="21"/>
                <w:szCs w:val="21"/>
                <w:lang/>
              </w:rPr>
              <w:t>出具的职业卫生技术报告情况；</w:t>
            </w:r>
            <w:r>
              <w:rPr>
                <w:rFonts w:ascii="Times New Roman" w:hAnsi="Times New Roman" w:hint="eastAsia"/>
                <w:sz w:val="21"/>
                <w:szCs w:val="21"/>
                <w:lang/>
              </w:rPr>
              <w:t>6.</w:t>
            </w:r>
            <w:r>
              <w:rPr>
                <w:rFonts w:ascii="Times New Roman" w:hAnsi="Times New Roman" w:hint="eastAsia"/>
                <w:sz w:val="21"/>
                <w:szCs w:val="21"/>
                <w:lang/>
              </w:rPr>
              <w:t>信息报送、公开情况；</w:t>
            </w:r>
            <w:r>
              <w:rPr>
                <w:rFonts w:ascii="Times New Roman" w:hAnsi="Times New Roman" w:hint="eastAsia"/>
                <w:sz w:val="21"/>
                <w:szCs w:val="21"/>
                <w:lang/>
              </w:rPr>
              <w:t>7.</w:t>
            </w:r>
            <w:r>
              <w:rPr>
                <w:rFonts w:ascii="Times New Roman" w:hAnsi="Times New Roman" w:hint="eastAsia"/>
                <w:sz w:val="21"/>
                <w:szCs w:val="21"/>
                <w:lang/>
              </w:rPr>
              <w:t>档案管理情况；</w:t>
            </w:r>
            <w:r>
              <w:rPr>
                <w:rFonts w:ascii="Times New Roman" w:hAnsi="Times New Roman" w:hint="eastAsia"/>
                <w:sz w:val="21"/>
                <w:szCs w:val="21"/>
                <w:lang/>
              </w:rPr>
              <w:t>8.</w:t>
            </w:r>
            <w:r>
              <w:rPr>
                <w:rFonts w:ascii="Times New Roman" w:hAnsi="Times New Roman" w:hint="eastAsia"/>
                <w:sz w:val="21"/>
                <w:szCs w:val="21"/>
                <w:lang/>
              </w:rPr>
              <w:t>法律、法规等规定的其他情况</w:t>
            </w:r>
            <w:r>
              <w:rPr>
                <w:rFonts w:ascii="Times New Roman" w:hAnsi="Times New Roman"/>
                <w:sz w:val="21"/>
                <w:szCs w:val="21"/>
                <w:lang/>
              </w:rPr>
              <w:t>。</w:t>
            </w:r>
          </w:p>
        </w:tc>
        <w:tc>
          <w:tcPr>
            <w:tcW w:w="925" w:type="dxa"/>
            <w:vAlign w:val="center"/>
          </w:tcPr>
          <w:p w:rsidR="003E47DA" w:rsidRDefault="00D3377E">
            <w:pPr>
              <w:snapToGrid w:val="0"/>
              <w:rPr>
                <w:rFonts w:ascii="Times New Roman" w:hAnsi="Times New Roman"/>
                <w:bCs/>
                <w:color w:val="000000"/>
                <w:sz w:val="21"/>
                <w:szCs w:val="21"/>
              </w:rPr>
            </w:pPr>
            <w:r>
              <w:rPr>
                <w:rFonts w:ascii="Times New Roman" w:hAnsi="Times New Roman" w:hint="eastAsia"/>
                <w:bCs/>
                <w:color w:val="000000"/>
                <w:sz w:val="21"/>
                <w:szCs w:val="21"/>
              </w:rPr>
              <w:t>职业卫生技术服务机构</w:t>
            </w:r>
          </w:p>
        </w:tc>
        <w:tc>
          <w:tcPr>
            <w:tcW w:w="1175" w:type="dxa"/>
            <w:vAlign w:val="center"/>
          </w:tcPr>
          <w:p w:rsidR="003E47DA" w:rsidRDefault="00D3377E">
            <w:pPr>
              <w:widowControl/>
              <w:snapToGrid w:val="0"/>
              <w:rPr>
                <w:rFonts w:ascii="Times New Roman" w:hAnsi="Times New Roman"/>
                <w:bCs/>
                <w:color w:val="000000"/>
                <w:kern w:val="0"/>
                <w:sz w:val="21"/>
                <w:szCs w:val="21"/>
              </w:rPr>
            </w:pPr>
            <w:r>
              <w:rPr>
                <w:rFonts w:ascii="Times New Roman" w:hAnsi="Times New Roman" w:hint="eastAsia"/>
                <w:bCs/>
                <w:color w:val="000000"/>
                <w:kern w:val="0"/>
                <w:sz w:val="21"/>
                <w:szCs w:val="21"/>
              </w:rPr>
              <w:t>重点检查事项</w:t>
            </w:r>
          </w:p>
        </w:tc>
        <w:tc>
          <w:tcPr>
            <w:tcW w:w="675" w:type="dxa"/>
            <w:vAlign w:val="center"/>
          </w:tcPr>
          <w:p w:rsidR="003E47DA" w:rsidRDefault="00D3377E">
            <w:pPr>
              <w:widowControl/>
              <w:snapToGrid w:val="0"/>
              <w:rPr>
                <w:rFonts w:ascii="Times New Roman" w:hAnsi="Times New Roman"/>
                <w:bCs/>
                <w:color w:val="000000"/>
                <w:kern w:val="0"/>
                <w:sz w:val="21"/>
                <w:szCs w:val="21"/>
              </w:rPr>
            </w:pPr>
            <w:r>
              <w:rPr>
                <w:rFonts w:ascii="Times New Roman" w:hAnsi="Times New Roman" w:hint="eastAsia"/>
                <w:bCs/>
                <w:color w:val="000000"/>
                <w:kern w:val="0"/>
                <w:sz w:val="21"/>
                <w:szCs w:val="21"/>
              </w:rPr>
              <w:t>现场检查</w:t>
            </w:r>
          </w:p>
        </w:tc>
        <w:tc>
          <w:tcPr>
            <w:tcW w:w="900" w:type="dxa"/>
            <w:vAlign w:val="center"/>
          </w:tcPr>
          <w:p w:rsidR="003E47DA" w:rsidRDefault="00D3377E">
            <w:pPr>
              <w:widowControl/>
              <w:snapToGrid w:val="0"/>
              <w:rPr>
                <w:rFonts w:ascii="Times New Roman" w:hAnsi="Times New Roman"/>
                <w:bCs/>
                <w:color w:val="000000"/>
                <w:kern w:val="0"/>
                <w:sz w:val="21"/>
                <w:szCs w:val="21"/>
              </w:rPr>
            </w:pPr>
            <w:r>
              <w:rPr>
                <w:rFonts w:ascii="Times New Roman" w:hAnsi="Times New Roman" w:hint="eastAsia"/>
                <w:bCs/>
                <w:color w:val="000000"/>
                <w:kern w:val="0"/>
                <w:sz w:val="21"/>
                <w:szCs w:val="21"/>
              </w:rPr>
              <w:t>县卫生健康部门</w:t>
            </w:r>
          </w:p>
        </w:tc>
        <w:tc>
          <w:tcPr>
            <w:tcW w:w="7713" w:type="dxa"/>
            <w:vAlign w:val="center"/>
          </w:tcPr>
          <w:p w:rsidR="003E47DA" w:rsidRDefault="00D3377E">
            <w:pPr>
              <w:widowControl/>
              <w:snapToGrid w:val="0"/>
              <w:ind w:firstLineChars="200" w:firstLine="420"/>
              <w:rPr>
                <w:rFonts w:ascii="Times New Roman" w:hAnsi="Times New Roman"/>
                <w:sz w:val="21"/>
                <w:szCs w:val="21"/>
                <w:shd w:val="clear" w:color="auto" w:fill="FFFFFF"/>
              </w:rPr>
            </w:pPr>
            <w:r>
              <w:rPr>
                <w:rFonts w:ascii="Times New Roman" w:hAnsi="Times New Roman" w:hint="eastAsia"/>
                <w:sz w:val="21"/>
                <w:szCs w:val="21"/>
                <w:shd w:val="clear" w:color="auto" w:fill="FFFFFF"/>
                <w:lang/>
              </w:rPr>
              <w:t>《中华人民共和国职业病防治法》（主席令第</w:t>
            </w:r>
            <w:r>
              <w:rPr>
                <w:rFonts w:ascii="Times New Roman" w:hAnsi="Times New Roman" w:hint="eastAsia"/>
                <w:sz w:val="21"/>
                <w:szCs w:val="21"/>
                <w:shd w:val="clear" w:color="auto" w:fill="FFFFFF"/>
                <w:lang/>
              </w:rPr>
              <w:t>24</w:t>
            </w:r>
            <w:r>
              <w:rPr>
                <w:rFonts w:ascii="Times New Roman" w:hAnsi="Times New Roman" w:hint="eastAsia"/>
                <w:sz w:val="21"/>
                <w:szCs w:val="21"/>
                <w:shd w:val="clear" w:color="auto" w:fill="FFFFFF"/>
                <w:lang/>
              </w:rPr>
              <w:t>号，</w:t>
            </w:r>
            <w:r>
              <w:rPr>
                <w:rFonts w:ascii="Times New Roman" w:hAnsi="Times New Roman" w:hint="eastAsia"/>
                <w:sz w:val="21"/>
                <w:szCs w:val="21"/>
                <w:shd w:val="clear" w:color="auto" w:fill="FFFFFF"/>
                <w:lang/>
              </w:rPr>
              <w:t>2002</w:t>
            </w:r>
            <w:r>
              <w:rPr>
                <w:rFonts w:ascii="Times New Roman" w:hAnsi="Times New Roman" w:hint="eastAsia"/>
                <w:sz w:val="21"/>
                <w:szCs w:val="21"/>
                <w:shd w:val="clear" w:color="auto" w:fill="FFFFFF"/>
                <w:lang/>
              </w:rPr>
              <w:t>年</w:t>
            </w:r>
            <w:r>
              <w:rPr>
                <w:rFonts w:ascii="Times New Roman" w:hAnsi="Times New Roman" w:hint="eastAsia"/>
                <w:sz w:val="21"/>
                <w:szCs w:val="21"/>
                <w:shd w:val="clear" w:color="auto" w:fill="FFFFFF"/>
                <w:lang/>
              </w:rPr>
              <w:t>5</w:t>
            </w:r>
            <w:r>
              <w:rPr>
                <w:rFonts w:ascii="Times New Roman" w:hAnsi="Times New Roman" w:hint="eastAsia"/>
                <w:sz w:val="21"/>
                <w:szCs w:val="21"/>
                <w:shd w:val="clear" w:color="auto" w:fill="FFFFFF"/>
                <w:lang/>
              </w:rPr>
              <w:t>月</w:t>
            </w:r>
            <w:r>
              <w:rPr>
                <w:rFonts w:ascii="Times New Roman" w:hAnsi="Times New Roman" w:hint="eastAsia"/>
                <w:sz w:val="21"/>
                <w:szCs w:val="21"/>
                <w:shd w:val="clear" w:color="auto" w:fill="FFFFFF"/>
                <w:lang/>
              </w:rPr>
              <w:t>1</w:t>
            </w:r>
            <w:r>
              <w:rPr>
                <w:rFonts w:ascii="Times New Roman" w:hAnsi="Times New Roman" w:hint="eastAsia"/>
                <w:sz w:val="21"/>
                <w:szCs w:val="21"/>
                <w:shd w:val="clear" w:color="auto" w:fill="FFFFFF"/>
                <w:lang/>
              </w:rPr>
              <w:t>日起施行，</w:t>
            </w:r>
            <w:r>
              <w:rPr>
                <w:rFonts w:ascii="Times New Roman" w:hAnsi="Times New Roman" w:hint="eastAsia"/>
                <w:sz w:val="21"/>
                <w:szCs w:val="21"/>
                <w:shd w:val="clear" w:color="auto" w:fill="FFFFFF"/>
                <w:lang/>
              </w:rPr>
              <w:t>2011</w:t>
            </w:r>
            <w:r>
              <w:rPr>
                <w:rFonts w:ascii="Times New Roman" w:hAnsi="Times New Roman" w:hint="eastAsia"/>
                <w:sz w:val="21"/>
                <w:szCs w:val="21"/>
                <w:shd w:val="clear" w:color="auto" w:fill="FFFFFF"/>
                <w:lang/>
              </w:rPr>
              <w:t>年</w:t>
            </w:r>
            <w:r>
              <w:rPr>
                <w:rFonts w:ascii="Times New Roman" w:hAnsi="Times New Roman" w:hint="eastAsia"/>
                <w:sz w:val="21"/>
                <w:szCs w:val="21"/>
                <w:shd w:val="clear" w:color="auto" w:fill="FFFFFF"/>
                <w:lang/>
              </w:rPr>
              <w:t>12</w:t>
            </w:r>
            <w:r>
              <w:rPr>
                <w:rFonts w:ascii="Times New Roman" w:hAnsi="Times New Roman" w:hint="eastAsia"/>
                <w:sz w:val="21"/>
                <w:szCs w:val="21"/>
                <w:shd w:val="clear" w:color="auto" w:fill="FFFFFF"/>
                <w:lang/>
              </w:rPr>
              <w:t>月</w:t>
            </w:r>
            <w:r>
              <w:rPr>
                <w:rFonts w:ascii="Times New Roman" w:hAnsi="Times New Roman" w:hint="eastAsia"/>
                <w:sz w:val="21"/>
                <w:szCs w:val="21"/>
                <w:shd w:val="clear" w:color="auto" w:fill="FFFFFF"/>
                <w:lang/>
              </w:rPr>
              <w:t>31</w:t>
            </w:r>
            <w:r>
              <w:rPr>
                <w:rFonts w:ascii="Times New Roman" w:hAnsi="Times New Roman" w:hint="eastAsia"/>
                <w:sz w:val="21"/>
                <w:szCs w:val="21"/>
                <w:shd w:val="clear" w:color="auto" w:fill="FFFFFF"/>
                <w:lang/>
              </w:rPr>
              <w:t>日、</w:t>
            </w:r>
            <w:r>
              <w:rPr>
                <w:rFonts w:ascii="Times New Roman" w:hAnsi="Times New Roman" w:hint="eastAsia"/>
                <w:sz w:val="21"/>
                <w:szCs w:val="21"/>
                <w:shd w:val="clear" w:color="auto" w:fill="FFFFFF"/>
                <w:lang/>
              </w:rPr>
              <w:t>2016</w:t>
            </w:r>
            <w:r>
              <w:rPr>
                <w:rFonts w:ascii="Times New Roman" w:hAnsi="Times New Roman" w:hint="eastAsia"/>
                <w:sz w:val="21"/>
                <w:szCs w:val="21"/>
                <w:shd w:val="clear" w:color="auto" w:fill="FFFFFF"/>
                <w:lang/>
              </w:rPr>
              <w:t>年</w:t>
            </w:r>
            <w:r>
              <w:rPr>
                <w:rFonts w:ascii="Times New Roman" w:hAnsi="Times New Roman" w:hint="eastAsia"/>
                <w:sz w:val="21"/>
                <w:szCs w:val="21"/>
                <w:shd w:val="clear" w:color="auto" w:fill="FFFFFF"/>
                <w:lang/>
              </w:rPr>
              <w:t>7</w:t>
            </w:r>
            <w:r>
              <w:rPr>
                <w:rFonts w:ascii="Times New Roman" w:hAnsi="Times New Roman" w:hint="eastAsia"/>
                <w:sz w:val="21"/>
                <w:szCs w:val="21"/>
                <w:shd w:val="clear" w:color="auto" w:fill="FFFFFF"/>
                <w:lang/>
              </w:rPr>
              <w:t>月</w:t>
            </w:r>
            <w:r>
              <w:rPr>
                <w:rFonts w:ascii="Times New Roman" w:hAnsi="Times New Roman" w:hint="eastAsia"/>
                <w:sz w:val="21"/>
                <w:szCs w:val="21"/>
                <w:shd w:val="clear" w:color="auto" w:fill="FFFFFF"/>
                <w:lang/>
              </w:rPr>
              <w:t>2</w:t>
            </w:r>
            <w:r>
              <w:rPr>
                <w:rFonts w:ascii="Times New Roman" w:hAnsi="Times New Roman" w:hint="eastAsia"/>
                <w:sz w:val="21"/>
                <w:szCs w:val="21"/>
                <w:shd w:val="clear" w:color="auto" w:fill="FFFFFF"/>
                <w:lang/>
              </w:rPr>
              <w:t>日、</w:t>
            </w:r>
            <w:r>
              <w:rPr>
                <w:rFonts w:ascii="Times New Roman" w:hAnsi="Times New Roman" w:hint="eastAsia"/>
                <w:sz w:val="21"/>
                <w:szCs w:val="21"/>
                <w:shd w:val="clear" w:color="auto" w:fill="FFFFFF"/>
                <w:lang/>
              </w:rPr>
              <w:t>2017</w:t>
            </w:r>
            <w:r>
              <w:rPr>
                <w:rFonts w:ascii="Times New Roman" w:hAnsi="Times New Roman" w:hint="eastAsia"/>
                <w:sz w:val="21"/>
                <w:szCs w:val="21"/>
                <w:shd w:val="clear" w:color="auto" w:fill="FFFFFF"/>
                <w:lang/>
              </w:rPr>
              <w:t>年</w:t>
            </w:r>
            <w:r>
              <w:rPr>
                <w:rFonts w:ascii="Times New Roman" w:hAnsi="Times New Roman" w:hint="eastAsia"/>
                <w:sz w:val="21"/>
                <w:szCs w:val="21"/>
                <w:shd w:val="clear" w:color="auto" w:fill="FFFFFF"/>
                <w:lang/>
              </w:rPr>
              <w:t>11</w:t>
            </w:r>
            <w:r>
              <w:rPr>
                <w:rFonts w:ascii="Times New Roman" w:hAnsi="Times New Roman" w:hint="eastAsia"/>
                <w:sz w:val="21"/>
                <w:szCs w:val="21"/>
                <w:shd w:val="clear" w:color="auto" w:fill="FFFFFF"/>
                <w:lang/>
              </w:rPr>
              <w:t>月</w:t>
            </w:r>
            <w:r>
              <w:rPr>
                <w:rFonts w:ascii="Times New Roman" w:hAnsi="Times New Roman" w:hint="eastAsia"/>
                <w:sz w:val="21"/>
                <w:szCs w:val="21"/>
                <w:shd w:val="clear" w:color="auto" w:fill="FFFFFF"/>
                <w:lang/>
              </w:rPr>
              <w:t>4</w:t>
            </w:r>
            <w:r>
              <w:rPr>
                <w:rFonts w:ascii="Times New Roman" w:hAnsi="Times New Roman" w:hint="eastAsia"/>
                <w:sz w:val="21"/>
                <w:szCs w:val="21"/>
                <w:shd w:val="clear" w:color="auto" w:fill="FFFFFF"/>
                <w:lang/>
              </w:rPr>
              <w:t>日、</w:t>
            </w:r>
            <w:r>
              <w:rPr>
                <w:rFonts w:ascii="Times New Roman" w:hAnsi="Times New Roman" w:hint="eastAsia"/>
                <w:sz w:val="21"/>
                <w:szCs w:val="21"/>
                <w:shd w:val="clear" w:color="auto" w:fill="FFFFFF"/>
                <w:lang/>
              </w:rPr>
              <w:t>2018</w:t>
            </w:r>
            <w:r>
              <w:rPr>
                <w:rFonts w:ascii="Times New Roman" w:hAnsi="Times New Roman" w:hint="eastAsia"/>
                <w:sz w:val="21"/>
                <w:szCs w:val="21"/>
                <w:shd w:val="clear" w:color="auto" w:fill="FFFFFF"/>
                <w:lang/>
              </w:rPr>
              <w:t>年</w:t>
            </w:r>
            <w:r>
              <w:rPr>
                <w:rFonts w:ascii="Times New Roman" w:hAnsi="Times New Roman" w:hint="eastAsia"/>
                <w:sz w:val="21"/>
                <w:szCs w:val="21"/>
                <w:shd w:val="clear" w:color="auto" w:fill="FFFFFF"/>
                <w:lang/>
              </w:rPr>
              <w:t>12</w:t>
            </w:r>
            <w:r>
              <w:rPr>
                <w:rFonts w:ascii="Times New Roman" w:hAnsi="Times New Roman" w:hint="eastAsia"/>
                <w:sz w:val="21"/>
                <w:szCs w:val="21"/>
                <w:shd w:val="clear" w:color="auto" w:fill="FFFFFF"/>
                <w:lang/>
              </w:rPr>
              <w:t>月</w:t>
            </w:r>
            <w:r>
              <w:rPr>
                <w:rFonts w:ascii="Times New Roman" w:hAnsi="Times New Roman" w:hint="eastAsia"/>
                <w:sz w:val="21"/>
                <w:szCs w:val="21"/>
                <w:shd w:val="clear" w:color="auto" w:fill="FFFFFF"/>
                <w:lang/>
              </w:rPr>
              <w:t>29</w:t>
            </w:r>
            <w:r>
              <w:rPr>
                <w:rFonts w:ascii="Times New Roman" w:hAnsi="Times New Roman" w:hint="eastAsia"/>
                <w:sz w:val="21"/>
                <w:szCs w:val="21"/>
                <w:shd w:val="clear" w:color="auto" w:fill="FFFFFF"/>
                <w:lang/>
              </w:rPr>
              <w:t>日修正）</w:t>
            </w:r>
          </w:p>
          <w:p w:rsidR="003E47DA" w:rsidRDefault="00D3377E">
            <w:pPr>
              <w:widowControl/>
              <w:snapToGrid w:val="0"/>
              <w:ind w:firstLineChars="200" w:firstLine="420"/>
              <w:rPr>
                <w:rFonts w:ascii="Times New Roman" w:hAnsi="Times New Roman"/>
                <w:sz w:val="21"/>
                <w:szCs w:val="21"/>
                <w:shd w:val="clear" w:color="auto" w:fill="FFFFFF"/>
              </w:rPr>
            </w:pPr>
            <w:r>
              <w:rPr>
                <w:rFonts w:ascii="Times New Roman" w:hAnsi="Times New Roman" w:hint="eastAsia"/>
                <w:sz w:val="21"/>
                <w:szCs w:val="21"/>
                <w:shd w:val="clear" w:color="auto" w:fill="FFFFFF"/>
                <w:lang/>
              </w:rPr>
              <w:t>第二十七条</w:t>
            </w:r>
            <w:r>
              <w:rPr>
                <w:rFonts w:ascii="Times New Roman" w:hAnsi="Times New Roman" w:hint="eastAsia"/>
                <w:sz w:val="21"/>
                <w:szCs w:val="21"/>
                <w:shd w:val="clear" w:color="auto" w:fill="FFFFFF"/>
                <w:lang/>
              </w:rPr>
              <w:t xml:space="preserve">  </w:t>
            </w:r>
            <w:r>
              <w:rPr>
                <w:rFonts w:ascii="Times New Roman" w:hAnsi="Times New Roman" w:hint="eastAsia"/>
                <w:sz w:val="21"/>
                <w:szCs w:val="21"/>
                <w:shd w:val="clear" w:color="auto" w:fill="FFFFFF"/>
                <w:lang/>
              </w:rPr>
              <w:t>职业卫生技术服务机构依法从事职业病危害因素检测、评价工作，接受卫生行政部门的监督检查。卫生行政部门应当依法履行监督职责。</w:t>
            </w:r>
          </w:p>
          <w:p w:rsidR="003E47DA" w:rsidRDefault="00D3377E">
            <w:pPr>
              <w:widowControl/>
              <w:snapToGrid w:val="0"/>
              <w:ind w:firstLineChars="200" w:firstLine="420"/>
              <w:rPr>
                <w:rFonts w:ascii="Times New Roman" w:hAnsi="Times New Roman"/>
                <w:sz w:val="21"/>
                <w:szCs w:val="21"/>
                <w:shd w:val="clear" w:color="auto" w:fill="FFFFFF"/>
              </w:rPr>
            </w:pPr>
            <w:r>
              <w:rPr>
                <w:rFonts w:ascii="Times New Roman" w:hAnsi="Times New Roman" w:hint="eastAsia"/>
                <w:sz w:val="21"/>
                <w:szCs w:val="21"/>
                <w:shd w:val="clear" w:color="auto" w:fill="FFFFFF"/>
                <w:lang/>
              </w:rPr>
              <w:t>《职业卫生技术服务机构管理办法</w:t>
            </w:r>
            <w:r>
              <w:rPr>
                <w:rFonts w:ascii="Times New Roman" w:hAnsi="Times New Roman" w:hint="eastAsia"/>
                <w:sz w:val="21"/>
                <w:szCs w:val="21"/>
                <w:shd w:val="clear" w:color="auto" w:fill="FFFFFF"/>
                <w:lang/>
              </w:rPr>
              <w:t xml:space="preserve"> </w:t>
            </w:r>
            <w:r>
              <w:rPr>
                <w:rFonts w:ascii="Times New Roman" w:hAnsi="Times New Roman" w:hint="eastAsia"/>
                <w:sz w:val="21"/>
                <w:szCs w:val="21"/>
                <w:shd w:val="clear" w:color="auto" w:fill="FFFFFF"/>
                <w:lang/>
              </w:rPr>
              <w:t>》（国家卫生健康委令第</w:t>
            </w:r>
            <w:r>
              <w:rPr>
                <w:rFonts w:ascii="Times New Roman" w:hAnsi="Times New Roman" w:hint="eastAsia"/>
                <w:sz w:val="21"/>
                <w:szCs w:val="21"/>
                <w:shd w:val="clear" w:color="auto" w:fill="FFFFFF"/>
                <w:lang/>
              </w:rPr>
              <w:t>4</w:t>
            </w:r>
            <w:r>
              <w:rPr>
                <w:rFonts w:ascii="Times New Roman" w:hAnsi="Times New Roman" w:hint="eastAsia"/>
                <w:sz w:val="21"/>
                <w:szCs w:val="21"/>
                <w:shd w:val="clear" w:color="auto" w:fill="FFFFFF"/>
                <w:lang/>
              </w:rPr>
              <w:t>号，</w:t>
            </w:r>
            <w:r>
              <w:rPr>
                <w:rFonts w:ascii="Times New Roman" w:hAnsi="Times New Roman" w:hint="eastAsia"/>
                <w:sz w:val="21"/>
                <w:szCs w:val="21"/>
                <w:shd w:val="clear" w:color="auto" w:fill="FFFFFF"/>
                <w:lang/>
              </w:rPr>
              <w:t>2021</w:t>
            </w:r>
            <w:r>
              <w:rPr>
                <w:rFonts w:ascii="Times New Roman" w:hAnsi="Times New Roman" w:hint="eastAsia"/>
                <w:sz w:val="21"/>
                <w:szCs w:val="21"/>
                <w:shd w:val="clear" w:color="auto" w:fill="FFFFFF"/>
                <w:lang/>
              </w:rPr>
              <w:t>年</w:t>
            </w:r>
            <w:r>
              <w:rPr>
                <w:rFonts w:ascii="Times New Roman" w:hAnsi="Times New Roman" w:hint="eastAsia"/>
                <w:sz w:val="21"/>
                <w:szCs w:val="21"/>
                <w:shd w:val="clear" w:color="auto" w:fill="FFFFFF"/>
                <w:lang/>
              </w:rPr>
              <w:t>2</w:t>
            </w:r>
            <w:r>
              <w:rPr>
                <w:rFonts w:ascii="Times New Roman" w:hAnsi="Times New Roman" w:hint="eastAsia"/>
                <w:sz w:val="21"/>
                <w:szCs w:val="21"/>
                <w:shd w:val="clear" w:color="auto" w:fill="FFFFFF"/>
                <w:lang/>
              </w:rPr>
              <w:t>月</w:t>
            </w:r>
            <w:r>
              <w:rPr>
                <w:rFonts w:ascii="Times New Roman" w:hAnsi="Times New Roman" w:hint="eastAsia"/>
                <w:sz w:val="21"/>
                <w:szCs w:val="21"/>
                <w:shd w:val="clear" w:color="auto" w:fill="FFFFFF"/>
                <w:lang/>
              </w:rPr>
              <w:t>1</w:t>
            </w:r>
            <w:r>
              <w:rPr>
                <w:rFonts w:ascii="Times New Roman" w:hAnsi="Times New Roman" w:hint="eastAsia"/>
                <w:sz w:val="21"/>
                <w:szCs w:val="21"/>
                <w:shd w:val="clear" w:color="auto" w:fill="FFFFFF"/>
                <w:lang/>
              </w:rPr>
              <w:t>日起施行）</w:t>
            </w:r>
          </w:p>
          <w:p w:rsidR="003E47DA" w:rsidRDefault="00D3377E">
            <w:pPr>
              <w:widowControl/>
              <w:snapToGrid w:val="0"/>
              <w:ind w:firstLineChars="200" w:firstLine="420"/>
              <w:rPr>
                <w:rFonts w:ascii="Times New Roman" w:hAnsi="Times New Roman"/>
                <w:sz w:val="21"/>
                <w:szCs w:val="21"/>
                <w:shd w:val="clear" w:color="auto" w:fill="FFFFFF"/>
                <w:lang/>
              </w:rPr>
            </w:pPr>
            <w:r>
              <w:rPr>
                <w:rFonts w:ascii="Times New Roman" w:hAnsi="Times New Roman" w:hint="eastAsia"/>
                <w:sz w:val="21"/>
                <w:szCs w:val="21"/>
                <w:shd w:val="clear" w:color="auto" w:fill="FFFFFF"/>
                <w:lang/>
              </w:rPr>
              <w:t>第七条 </w:t>
            </w:r>
            <w:r>
              <w:rPr>
                <w:rFonts w:ascii="Times New Roman" w:hAnsi="Times New Roman"/>
                <w:sz w:val="21"/>
                <w:szCs w:val="21"/>
                <w:shd w:val="clear" w:color="auto" w:fill="FFFFFF"/>
                <w:lang/>
              </w:rPr>
              <w:t xml:space="preserve"> </w:t>
            </w:r>
            <w:r>
              <w:rPr>
                <w:rFonts w:ascii="Times New Roman" w:hAnsi="Times New Roman" w:hint="eastAsia"/>
                <w:sz w:val="21"/>
                <w:szCs w:val="21"/>
                <w:shd w:val="clear" w:color="auto" w:fill="FFFFFF"/>
                <w:lang/>
              </w:rPr>
              <w:t>国家卫生健康委负责指导全国职业卫生技术服务机构的监督管理工作。县级以上地方卫生健康主管部门负责本行政区域内职业卫生技术服务机构的监督管理工作。</w:t>
            </w:r>
          </w:p>
          <w:p w:rsidR="003E47DA" w:rsidRDefault="00D3377E">
            <w:pPr>
              <w:widowControl/>
              <w:snapToGrid w:val="0"/>
              <w:ind w:firstLineChars="200" w:firstLine="420"/>
              <w:rPr>
                <w:rFonts w:ascii="Times New Roman" w:hAnsi="Times New Roman"/>
                <w:szCs w:val="36"/>
              </w:rPr>
            </w:pPr>
            <w:r>
              <w:rPr>
                <w:rFonts w:ascii="Times New Roman" w:hAnsi="Times New Roman" w:hint="eastAsia"/>
                <w:sz w:val="21"/>
                <w:szCs w:val="21"/>
                <w:shd w:val="clear" w:color="auto" w:fill="FFFFFF"/>
                <w:lang/>
              </w:rPr>
              <w:t>第三十三条 县级以上地方卫生健康主管部门应当按照有关“双随机、</w:t>
            </w:r>
            <w:proofErr w:type="gramStart"/>
            <w:r>
              <w:rPr>
                <w:rFonts w:ascii="Times New Roman" w:hAnsi="Times New Roman" w:hint="eastAsia"/>
                <w:sz w:val="21"/>
                <w:szCs w:val="21"/>
                <w:shd w:val="clear" w:color="auto" w:fill="FFFFFF"/>
                <w:lang/>
              </w:rPr>
              <w:t>一</w:t>
            </w:r>
            <w:proofErr w:type="gramEnd"/>
            <w:r>
              <w:rPr>
                <w:rFonts w:ascii="Times New Roman" w:hAnsi="Times New Roman" w:hint="eastAsia"/>
                <w:sz w:val="21"/>
                <w:szCs w:val="21"/>
                <w:shd w:val="clear" w:color="auto" w:fill="FFFFFF"/>
                <w:lang/>
              </w:rPr>
              <w:t>公开”的规定，加强对本行政区域内从业的职业卫生技术服务机构事中事后监管。</w:t>
            </w:r>
          </w:p>
          <w:p w:rsidR="003E47DA" w:rsidRDefault="003E47DA">
            <w:pPr>
              <w:widowControl/>
              <w:snapToGrid w:val="0"/>
              <w:ind w:firstLineChars="200" w:firstLine="420"/>
              <w:rPr>
                <w:rFonts w:ascii="Times New Roman" w:hAnsi="Times New Roman"/>
                <w:bCs/>
                <w:color w:val="000000"/>
                <w:kern w:val="0"/>
                <w:sz w:val="21"/>
                <w:szCs w:val="21"/>
              </w:rPr>
            </w:pPr>
          </w:p>
        </w:tc>
      </w:tr>
      <w:tr w:rsidR="003E47DA">
        <w:trPr>
          <w:trHeight w:val="20"/>
          <w:jc w:val="center"/>
        </w:trPr>
        <w:tc>
          <w:tcPr>
            <w:tcW w:w="713" w:type="dxa"/>
            <w:vAlign w:val="center"/>
          </w:tcPr>
          <w:p w:rsidR="003E47DA" w:rsidRDefault="00D3377E">
            <w:pPr>
              <w:snapToGrid w:val="0"/>
              <w:jc w:val="center"/>
              <w:rPr>
                <w:rFonts w:ascii="Times New Roman" w:hAnsi="Times New Roman"/>
                <w:bCs/>
                <w:color w:val="000000"/>
                <w:sz w:val="21"/>
                <w:szCs w:val="21"/>
              </w:rPr>
            </w:pPr>
            <w:r>
              <w:rPr>
                <w:rFonts w:ascii="Times New Roman" w:hAnsi="Times New Roman" w:hint="eastAsia"/>
                <w:sz w:val="21"/>
                <w:szCs w:val="21"/>
                <w:lang/>
              </w:rPr>
              <w:t>9</w:t>
            </w:r>
          </w:p>
        </w:tc>
        <w:tc>
          <w:tcPr>
            <w:tcW w:w="850" w:type="dxa"/>
            <w:vAlign w:val="center"/>
          </w:tcPr>
          <w:p w:rsidR="003E47DA" w:rsidRDefault="00D3377E">
            <w:pPr>
              <w:snapToGrid w:val="0"/>
              <w:rPr>
                <w:rFonts w:ascii="Times New Roman" w:hAnsi="Times New Roman"/>
                <w:bCs/>
                <w:color w:val="000000"/>
                <w:sz w:val="21"/>
                <w:szCs w:val="21"/>
              </w:rPr>
            </w:pPr>
            <w:r>
              <w:rPr>
                <w:rFonts w:ascii="Times New Roman" w:hAnsi="Times New Roman" w:hint="eastAsia"/>
                <w:sz w:val="21"/>
                <w:szCs w:val="21"/>
                <w:lang/>
              </w:rPr>
              <w:t>放射卫生技术服务机构的检查</w:t>
            </w:r>
          </w:p>
        </w:tc>
        <w:tc>
          <w:tcPr>
            <w:tcW w:w="2231" w:type="dxa"/>
            <w:vAlign w:val="center"/>
          </w:tcPr>
          <w:p w:rsidR="003E47DA" w:rsidRDefault="00D3377E">
            <w:pPr>
              <w:snapToGrid w:val="0"/>
              <w:rPr>
                <w:rFonts w:ascii="Times New Roman" w:hAnsi="Times New Roman"/>
                <w:sz w:val="21"/>
                <w:szCs w:val="21"/>
                <w:lang/>
              </w:rPr>
            </w:pPr>
            <w:r>
              <w:rPr>
                <w:rFonts w:ascii="Times New Roman" w:hAnsi="Times New Roman"/>
                <w:sz w:val="21"/>
                <w:szCs w:val="21"/>
                <w:lang/>
              </w:rPr>
              <w:t>1.</w:t>
            </w:r>
            <w:r>
              <w:rPr>
                <w:rFonts w:ascii="Times New Roman" w:hAnsi="Times New Roman" w:hint="eastAsia"/>
                <w:sz w:val="21"/>
                <w:szCs w:val="21"/>
                <w:lang/>
              </w:rPr>
              <w:t>放射卫生技术服务机构应当具备的基本条件以及资质批准和计量认证情况；</w:t>
            </w:r>
            <w:r>
              <w:rPr>
                <w:rFonts w:ascii="Times New Roman" w:hAnsi="Times New Roman"/>
                <w:sz w:val="21"/>
                <w:szCs w:val="21"/>
                <w:lang/>
              </w:rPr>
              <w:t>2.</w:t>
            </w:r>
            <w:r>
              <w:rPr>
                <w:rFonts w:ascii="Times New Roman" w:hAnsi="Times New Roman" w:hint="eastAsia"/>
                <w:sz w:val="21"/>
                <w:szCs w:val="21"/>
                <w:lang/>
              </w:rPr>
              <w:t>开展技术服务活动范围；</w:t>
            </w:r>
            <w:r>
              <w:rPr>
                <w:rFonts w:ascii="Times New Roman" w:hAnsi="Times New Roman"/>
                <w:sz w:val="21"/>
                <w:szCs w:val="21"/>
                <w:lang/>
              </w:rPr>
              <w:t>3.</w:t>
            </w:r>
            <w:r>
              <w:rPr>
                <w:rFonts w:ascii="Times New Roman" w:hAnsi="Times New Roman" w:hint="eastAsia"/>
                <w:sz w:val="21"/>
                <w:szCs w:val="21"/>
                <w:lang/>
              </w:rPr>
              <w:t>出具的评价或检测报</w:t>
            </w:r>
            <w:r>
              <w:rPr>
                <w:rFonts w:ascii="Times New Roman" w:hAnsi="Times New Roman" w:hint="eastAsia"/>
                <w:sz w:val="21"/>
                <w:szCs w:val="21"/>
                <w:lang/>
              </w:rPr>
              <w:lastRenderedPageBreak/>
              <w:t>告情况；</w:t>
            </w:r>
            <w:r>
              <w:rPr>
                <w:rFonts w:ascii="Times New Roman" w:hAnsi="Times New Roman"/>
                <w:sz w:val="21"/>
                <w:szCs w:val="21"/>
                <w:lang/>
              </w:rPr>
              <w:t>4.</w:t>
            </w:r>
            <w:r>
              <w:rPr>
                <w:rFonts w:ascii="Times New Roman" w:hAnsi="Times New Roman" w:hint="eastAsia"/>
                <w:sz w:val="21"/>
                <w:szCs w:val="21"/>
                <w:lang/>
              </w:rPr>
              <w:t>专业人员配备情况；</w:t>
            </w:r>
            <w:r>
              <w:rPr>
                <w:rFonts w:ascii="Times New Roman" w:hAnsi="Times New Roman"/>
                <w:sz w:val="21"/>
                <w:szCs w:val="21"/>
                <w:lang/>
              </w:rPr>
              <w:t>5.</w:t>
            </w:r>
            <w:r>
              <w:rPr>
                <w:rFonts w:ascii="Times New Roman" w:hAnsi="Times New Roman" w:hint="eastAsia"/>
                <w:sz w:val="21"/>
                <w:szCs w:val="21"/>
                <w:lang/>
              </w:rPr>
              <w:t>仪器设备和场所情况；</w:t>
            </w:r>
            <w:r>
              <w:rPr>
                <w:rFonts w:ascii="Times New Roman" w:hAnsi="Times New Roman"/>
                <w:sz w:val="21"/>
                <w:szCs w:val="21"/>
                <w:lang/>
              </w:rPr>
              <w:t>6.</w:t>
            </w:r>
            <w:r>
              <w:rPr>
                <w:rFonts w:ascii="Times New Roman" w:hAnsi="Times New Roman" w:hint="eastAsia"/>
                <w:sz w:val="21"/>
                <w:szCs w:val="21"/>
                <w:lang/>
              </w:rPr>
              <w:t>是否出具虚假证明文件；</w:t>
            </w:r>
            <w:r>
              <w:rPr>
                <w:rFonts w:ascii="Times New Roman" w:hAnsi="Times New Roman"/>
                <w:sz w:val="21"/>
                <w:szCs w:val="21"/>
                <w:lang/>
              </w:rPr>
              <w:t>7.</w:t>
            </w:r>
            <w:r>
              <w:rPr>
                <w:rFonts w:ascii="Times New Roman" w:hAnsi="Times New Roman" w:hint="eastAsia"/>
                <w:sz w:val="21"/>
                <w:szCs w:val="21"/>
                <w:lang/>
              </w:rPr>
              <w:t>资质证书使用情况；</w:t>
            </w:r>
            <w:r>
              <w:rPr>
                <w:rFonts w:ascii="Times New Roman" w:hAnsi="Times New Roman"/>
                <w:sz w:val="21"/>
                <w:szCs w:val="21"/>
                <w:lang/>
              </w:rPr>
              <w:t>8.</w:t>
            </w:r>
            <w:r>
              <w:rPr>
                <w:rFonts w:ascii="Times New Roman" w:hAnsi="Times New Roman" w:hint="eastAsia"/>
                <w:sz w:val="21"/>
                <w:szCs w:val="21"/>
                <w:lang/>
              </w:rPr>
              <w:t>质量控制、工作程序情况；</w:t>
            </w:r>
            <w:r>
              <w:rPr>
                <w:rFonts w:ascii="Times New Roman" w:hAnsi="Times New Roman"/>
                <w:sz w:val="21"/>
                <w:szCs w:val="21"/>
                <w:lang/>
              </w:rPr>
              <w:t>9.</w:t>
            </w:r>
            <w:r>
              <w:rPr>
                <w:rFonts w:ascii="Times New Roman" w:hAnsi="Times New Roman" w:hint="eastAsia"/>
                <w:sz w:val="21"/>
                <w:szCs w:val="21"/>
                <w:lang/>
              </w:rPr>
              <w:t>档案管理情况；</w:t>
            </w:r>
            <w:r>
              <w:rPr>
                <w:rFonts w:ascii="Times New Roman" w:hAnsi="Times New Roman"/>
                <w:sz w:val="21"/>
                <w:szCs w:val="21"/>
                <w:lang/>
              </w:rPr>
              <w:t>10.</w:t>
            </w:r>
            <w:r>
              <w:rPr>
                <w:rFonts w:ascii="Times New Roman" w:hAnsi="Times New Roman" w:hint="eastAsia"/>
                <w:sz w:val="21"/>
                <w:szCs w:val="21"/>
                <w:lang/>
              </w:rPr>
              <w:t>管理制度情况</w:t>
            </w:r>
            <w:r>
              <w:rPr>
                <w:rFonts w:ascii="Times New Roman" w:hAnsi="Times New Roman"/>
                <w:sz w:val="21"/>
                <w:szCs w:val="21"/>
                <w:lang/>
              </w:rPr>
              <w:t>。</w:t>
            </w:r>
          </w:p>
        </w:tc>
        <w:tc>
          <w:tcPr>
            <w:tcW w:w="925" w:type="dxa"/>
            <w:vAlign w:val="center"/>
          </w:tcPr>
          <w:p w:rsidR="003E47DA" w:rsidRDefault="00D3377E">
            <w:pPr>
              <w:snapToGrid w:val="0"/>
              <w:rPr>
                <w:rFonts w:ascii="Times New Roman" w:hAnsi="Times New Roman"/>
                <w:bCs/>
                <w:color w:val="000000"/>
                <w:sz w:val="21"/>
                <w:szCs w:val="21"/>
              </w:rPr>
            </w:pPr>
            <w:r>
              <w:rPr>
                <w:rFonts w:ascii="Times New Roman" w:hAnsi="Times New Roman" w:hint="eastAsia"/>
                <w:sz w:val="21"/>
                <w:szCs w:val="21"/>
                <w:lang/>
              </w:rPr>
              <w:lastRenderedPageBreak/>
              <w:t>放射卫生技术服务机构</w:t>
            </w:r>
          </w:p>
        </w:tc>
        <w:tc>
          <w:tcPr>
            <w:tcW w:w="1175" w:type="dxa"/>
            <w:vAlign w:val="center"/>
          </w:tcPr>
          <w:p w:rsidR="003E47DA" w:rsidRDefault="00D3377E">
            <w:pPr>
              <w:snapToGrid w:val="0"/>
              <w:rPr>
                <w:rFonts w:ascii="Times New Roman" w:hAnsi="Times New Roman"/>
                <w:bCs/>
                <w:color w:val="000000"/>
                <w:kern w:val="0"/>
                <w:sz w:val="21"/>
                <w:szCs w:val="21"/>
              </w:rPr>
            </w:pPr>
            <w:r>
              <w:rPr>
                <w:rFonts w:ascii="Times New Roman" w:hAnsi="Times New Roman" w:hint="eastAsia"/>
                <w:sz w:val="21"/>
                <w:szCs w:val="21"/>
                <w:lang/>
              </w:rPr>
              <w:t>重点检查事项</w:t>
            </w:r>
          </w:p>
        </w:tc>
        <w:tc>
          <w:tcPr>
            <w:tcW w:w="675" w:type="dxa"/>
            <w:vAlign w:val="center"/>
          </w:tcPr>
          <w:p w:rsidR="003E47DA" w:rsidRDefault="00D3377E">
            <w:pPr>
              <w:snapToGrid w:val="0"/>
              <w:rPr>
                <w:rFonts w:ascii="Times New Roman" w:hAnsi="Times New Roman"/>
                <w:bCs/>
                <w:color w:val="000000"/>
                <w:kern w:val="0"/>
                <w:sz w:val="21"/>
                <w:szCs w:val="21"/>
              </w:rPr>
            </w:pPr>
            <w:r>
              <w:rPr>
                <w:rFonts w:ascii="Times New Roman" w:hAnsi="Times New Roman" w:hint="eastAsia"/>
                <w:sz w:val="21"/>
                <w:szCs w:val="21"/>
                <w:lang/>
              </w:rPr>
              <w:t>现场检查</w:t>
            </w:r>
          </w:p>
        </w:tc>
        <w:tc>
          <w:tcPr>
            <w:tcW w:w="900" w:type="dxa"/>
            <w:vAlign w:val="center"/>
          </w:tcPr>
          <w:p w:rsidR="003E47DA" w:rsidRDefault="00D3377E">
            <w:pPr>
              <w:snapToGrid w:val="0"/>
              <w:rPr>
                <w:rFonts w:ascii="Times New Roman" w:hAnsi="Times New Roman"/>
                <w:bCs/>
                <w:color w:val="000000"/>
                <w:kern w:val="0"/>
                <w:sz w:val="21"/>
                <w:szCs w:val="21"/>
              </w:rPr>
            </w:pPr>
            <w:r>
              <w:rPr>
                <w:rFonts w:ascii="Times New Roman" w:hAnsi="Times New Roman" w:hint="eastAsia"/>
                <w:sz w:val="21"/>
                <w:szCs w:val="21"/>
                <w:lang/>
              </w:rPr>
              <w:t>县卫生健康部门</w:t>
            </w:r>
          </w:p>
        </w:tc>
        <w:tc>
          <w:tcPr>
            <w:tcW w:w="7713" w:type="dxa"/>
            <w:vAlign w:val="center"/>
          </w:tcPr>
          <w:p w:rsidR="003E47DA" w:rsidRDefault="00D3377E">
            <w:pPr>
              <w:snapToGrid w:val="0"/>
              <w:rPr>
                <w:rFonts w:ascii="Times New Roman" w:hAnsi="Times New Roman"/>
                <w:sz w:val="21"/>
                <w:szCs w:val="21"/>
                <w:lang/>
              </w:rPr>
            </w:pPr>
            <w:r>
              <w:rPr>
                <w:rFonts w:ascii="Times New Roman" w:hAnsi="Times New Roman"/>
                <w:sz w:val="21"/>
                <w:szCs w:val="21"/>
                <w:lang/>
              </w:rPr>
              <w:t xml:space="preserve">    </w:t>
            </w:r>
            <w:r>
              <w:rPr>
                <w:rFonts w:ascii="Times New Roman" w:hAnsi="Times New Roman" w:hint="eastAsia"/>
                <w:sz w:val="21"/>
                <w:szCs w:val="21"/>
                <w:lang/>
              </w:rPr>
              <w:t>《</w:t>
            </w:r>
            <w:r>
              <w:rPr>
                <w:rFonts w:ascii="Times New Roman" w:hAnsi="Times New Roman" w:hint="eastAsia"/>
                <w:sz w:val="21"/>
                <w:szCs w:val="21"/>
                <w:lang/>
              </w:rPr>
              <w:t xml:space="preserve"> </w:t>
            </w:r>
            <w:r>
              <w:rPr>
                <w:rFonts w:ascii="Times New Roman" w:hAnsi="Times New Roman" w:hint="eastAsia"/>
                <w:sz w:val="21"/>
                <w:szCs w:val="21"/>
                <w:lang/>
              </w:rPr>
              <w:t>职业卫生技术服务机构管理办法</w:t>
            </w:r>
            <w:r>
              <w:rPr>
                <w:rFonts w:ascii="Times New Roman" w:hAnsi="Times New Roman" w:hint="eastAsia"/>
                <w:sz w:val="21"/>
                <w:szCs w:val="21"/>
                <w:lang/>
              </w:rPr>
              <w:t xml:space="preserve"> </w:t>
            </w:r>
            <w:r>
              <w:rPr>
                <w:rFonts w:ascii="Times New Roman" w:hAnsi="Times New Roman" w:hint="eastAsia"/>
                <w:sz w:val="21"/>
                <w:szCs w:val="21"/>
                <w:lang/>
              </w:rPr>
              <w:t>》（国家卫生健康委令第</w:t>
            </w:r>
            <w:r>
              <w:rPr>
                <w:rFonts w:ascii="Times New Roman" w:hAnsi="Times New Roman" w:hint="eastAsia"/>
                <w:sz w:val="21"/>
                <w:szCs w:val="21"/>
                <w:lang/>
              </w:rPr>
              <w:t>4</w:t>
            </w:r>
            <w:r>
              <w:rPr>
                <w:rFonts w:ascii="Times New Roman" w:hAnsi="Times New Roman" w:hint="eastAsia"/>
                <w:sz w:val="21"/>
                <w:szCs w:val="21"/>
                <w:lang/>
              </w:rPr>
              <w:t>号，</w:t>
            </w:r>
            <w:r>
              <w:rPr>
                <w:rFonts w:ascii="Times New Roman" w:hAnsi="Times New Roman" w:hint="eastAsia"/>
                <w:sz w:val="21"/>
                <w:szCs w:val="21"/>
                <w:lang/>
              </w:rPr>
              <w:t>2021</w:t>
            </w:r>
            <w:r>
              <w:rPr>
                <w:rFonts w:ascii="Times New Roman" w:hAnsi="Times New Roman" w:hint="eastAsia"/>
                <w:sz w:val="21"/>
                <w:szCs w:val="21"/>
                <w:lang/>
              </w:rPr>
              <w:t>年</w:t>
            </w:r>
            <w:r>
              <w:rPr>
                <w:rFonts w:ascii="Times New Roman" w:hAnsi="Times New Roman" w:hint="eastAsia"/>
                <w:sz w:val="21"/>
                <w:szCs w:val="21"/>
                <w:lang/>
              </w:rPr>
              <w:t>2</w:t>
            </w:r>
            <w:r>
              <w:rPr>
                <w:rFonts w:ascii="Times New Roman" w:hAnsi="Times New Roman" w:hint="eastAsia"/>
                <w:sz w:val="21"/>
                <w:szCs w:val="21"/>
                <w:lang/>
              </w:rPr>
              <w:t>月</w:t>
            </w:r>
            <w:r>
              <w:rPr>
                <w:rFonts w:ascii="Times New Roman" w:hAnsi="Times New Roman" w:hint="eastAsia"/>
                <w:sz w:val="21"/>
                <w:szCs w:val="21"/>
                <w:lang/>
              </w:rPr>
              <w:t>1</w:t>
            </w:r>
            <w:r>
              <w:rPr>
                <w:rFonts w:ascii="Times New Roman" w:hAnsi="Times New Roman" w:hint="eastAsia"/>
                <w:sz w:val="21"/>
                <w:szCs w:val="21"/>
                <w:lang/>
              </w:rPr>
              <w:t>日起施行）</w:t>
            </w:r>
          </w:p>
          <w:p w:rsidR="003E47DA" w:rsidRDefault="00D3377E">
            <w:pPr>
              <w:snapToGrid w:val="0"/>
              <w:rPr>
                <w:rFonts w:ascii="Times New Roman" w:hAnsi="Times New Roman"/>
                <w:bCs/>
                <w:color w:val="000000"/>
                <w:kern w:val="0"/>
                <w:sz w:val="21"/>
                <w:szCs w:val="21"/>
              </w:rPr>
            </w:pPr>
            <w:r>
              <w:rPr>
                <w:rFonts w:ascii="Times New Roman" w:hAnsi="Times New Roman"/>
                <w:sz w:val="21"/>
                <w:szCs w:val="21"/>
                <w:lang/>
              </w:rPr>
              <w:t xml:space="preserve">    </w:t>
            </w:r>
            <w:r>
              <w:rPr>
                <w:rFonts w:ascii="Times New Roman" w:hAnsi="Times New Roman" w:hint="eastAsia"/>
                <w:sz w:val="21"/>
                <w:szCs w:val="21"/>
                <w:lang/>
              </w:rPr>
              <w:t>第四十九条 </w:t>
            </w:r>
            <w:r>
              <w:rPr>
                <w:rFonts w:ascii="Times New Roman" w:hAnsi="Times New Roman"/>
                <w:sz w:val="21"/>
                <w:szCs w:val="21"/>
                <w:lang/>
              </w:rPr>
              <w:t xml:space="preserve"> </w:t>
            </w:r>
            <w:r>
              <w:rPr>
                <w:rFonts w:ascii="Times New Roman" w:hAnsi="Times New Roman" w:hint="eastAsia"/>
                <w:sz w:val="21"/>
                <w:szCs w:val="21"/>
                <w:lang/>
              </w:rPr>
              <w:t>个人剂量监测、放射防护器材和含放射性产品检测、医疗机构放射性危害评价等技术服务机构的管理另行规定。</w:t>
            </w:r>
          </w:p>
        </w:tc>
      </w:tr>
      <w:tr w:rsidR="003E47DA">
        <w:trPr>
          <w:trHeight w:val="20"/>
          <w:jc w:val="center"/>
        </w:trPr>
        <w:tc>
          <w:tcPr>
            <w:tcW w:w="713" w:type="dxa"/>
            <w:vAlign w:val="center"/>
          </w:tcPr>
          <w:p w:rsidR="003E47DA" w:rsidRDefault="00D3377E">
            <w:pPr>
              <w:snapToGrid w:val="0"/>
              <w:jc w:val="center"/>
              <w:rPr>
                <w:rFonts w:ascii="Times New Roman" w:hAnsi="Times New Roman"/>
                <w:bCs/>
                <w:color w:val="000000"/>
                <w:sz w:val="21"/>
                <w:szCs w:val="21"/>
              </w:rPr>
            </w:pPr>
            <w:r>
              <w:rPr>
                <w:rFonts w:ascii="Times New Roman" w:hAnsi="Times New Roman"/>
                <w:bCs/>
                <w:color w:val="000000"/>
                <w:sz w:val="21"/>
                <w:szCs w:val="21"/>
              </w:rPr>
              <w:lastRenderedPageBreak/>
              <w:t>10</w:t>
            </w:r>
          </w:p>
        </w:tc>
        <w:tc>
          <w:tcPr>
            <w:tcW w:w="850" w:type="dxa"/>
            <w:vAlign w:val="center"/>
          </w:tcPr>
          <w:p w:rsidR="003E47DA" w:rsidRDefault="00D3377E">
            <w:pPr>
              <w:snapToGrid w:val="0"/>
              <w:rPr>
                <w:rFonts w:ascii="Times New Roman" w:hAnsi="Times New Roman"/>
                <w:bCs/>
                <w:color w:val="000000"/>
                <w:sz w:val="21"/>
                <w:szCs w:val="21"/>
              </w:rPr>
            </w:pPr>
            <w:r>
              <w:rPr>
                <w:rFonts w:ascii="Times New Roman" w:hAnsi="Times New Roman" w:hint="eastAsia"/>
                <w:bCs/>
                <w:color w:val="000000"/>
                <w:sz w:val="21"/>
                <w:szCs w:val="21"/>
              </w:rPr>
              <w:t>职业健康检查机构的检查</w:t>
            </w:r>
          </w:p>
        </w:tc>
        <w:tc>
          <w:tcPr>
            <w:tcW w:w="2231" w:type="dxa"/>
            <w:vAlign w:val="center"/>
          </w:tcPr>
          <w:p w:rsidR="003E47DA" w:rsidRDefault="00D3377E">
            <w:pPr>
              <w:snapToGrid w:val="0"/>
              <w:rPr>
                <w:rFonts w:ascii="Times New Roman" w:hAnsi="Times New Roman"/>
                <w:bCs/>
                <w:color w:val="000000"/>
                <w:sz w:val="21"/>
                <w:szCs w:val="21"/>
              </w:rPr>
            </w:pPr>
            <w:r>
              <w:rPr>
                <w:rFonts w:ascii="Times New Roman" w:hAnsi="Times New Roman" w:hint="eastAsia"/>
                <w:bCs/>
                <w:color w:val="000000"/>
                <w:kern w:val="0"/>
                <w:sz w:val="21"/>
                <w:szCs w:val="21"/>
              </w:rPr>
              <w:t>职业健康检查机构及人员备案</w:t>
            </w:r>
            <w:r>
              <w:rPr>
                <w:rFonts w:ascii="Times New Roman" w:hAnsi="Times New Roman" w:hint="eastAsia"/>
                <w:bCs/>
                <w:color w:val="000000"/>
                <w:kern w:val="0"/>
                <w:sz w:val="21"/>
                <w:szCs w:val="21"/>
              </w:rPr>
              <w:t>/</w:t>
            </w:r>
            <w:r>
              <w:rPr>
                <w:rFonts w:ascii="Times New Roman" w:hAnsi="Times New Roman" w:hint="eastAsia"/>
                <w:bCs/>
                <w:color w:val="000000"/>
                <w:kern w:val="0"/>
                <w:sz w:val="21"/>
                <w:szCs w:val="21"/>
              </w:rPr>
              <w:t>资质、依法开展职业健康检查工作情况</w:t>
            </w:r>
          </w:p>
        </w:tc>
        <w:tc>
          <w:tcPr>
            <w:tcW w:w="925" w:type="dxa"/>
            <w:vAlign w:val="center"/>
          </w:tcPr>
          <w:p w:rsidR="003E47DA" w:rsidRDefault="00D3377E">
            <w:pPr>
              <w:snapToGrid w:val="0"/>
              <w:rPr>
                <w:rFonts w:ascii="Times New Roman" w:hAnsi="Times New Roman"/>
                <w:bCs/>
                <w:color w:val="000000"/>
                <w:sz w:val="21"/>
                <w:szCs w:val="21"/>
              </w:rPr>
            </w:pPr>
            <w:r>
              <w:rPr>
                <w:rFonts w:ascii="Times New Roman" w:hAnsi="Times New Roman" w:hint="eastAsia"/>
                <w:bCs/>
                <w:color w:val="000000"/>
                <w:sz w:val="21"/>
                <w:szCs w:val="21"/>
              </w:rPr>
              <w:t>职业健康检查机构</w:t>
            </w:r>
          </w:p>
        </w:tc>
        <w:tc>
          <w:tcPr>
            <w:tcW w:w="1175" w:type="dxa"/>
            <w:vAlign w:val="center"/>
          </w:tcPr>
          <w:p w:rsidR="003E47DA" w:rsidRDefault="00D3377E">
            <w:pPr>
              <w:widowControl/>
              <w:snapToGrid w:val="0"/>
              <w:rPr>
                <w:rFonts w:ascii="Times New Roman" w:hAnsi="Times New Roman"/>
                <w:bCs/>
                <w:color w:val="000000"/>
                <w:kern w:val="0"/>
                <w:sz w:val="21"/>
                <w:szCs w:val="21"/>
              </w:rPr>
            </w:pPr>
            <w:r>
              <w:rPr>
                <w:rFonts w:ascii="Times New Roman" w:hAnsi="Times New Roman" w:hint="eastAsia"/>
                <w:bCs/>
                <w:color w:val="000000"/>
                <w:kern w:val="0"/>
                <w:sz w:val="21"/>
                <w:szCs w:val="21"/>
              </w:rPr>
              <w:t>重点检查事项</w:t>
            </w:r>
          </w:p>
        </w:tc>
        <w:tc>
          <w:tcPr>
            <w:tcW w:w="675" w:type="dxa"/>
            <w:vAlign w:val="center"/>
          </w:tcPr>
          <w:p w:rsidR="003E47DA" w:rsidRDefault="00D3377E">
            <w:pPr>
              <w:widowControl/>
              <w:snapToGrid w:val="0"/>
              <w:rPr>
                <w:rFonts w:ascii="Times New Roman" w:hAnsi="Times New Roman"/>
                <w:bCs/>
                <w:color w:val="000000"/>
                <w:kern w:val="0"/>
                <w:sz w:val="21"/>
                <w:szCs w:val="21"/>
              </w:rPr>
            </w:pPr>
            <w:r>
              <w:rPr>
                <w:rFonts w:ascii="Times New Roman" w:hAnsi="Times New Roman" w:hint="eastAsia"/>
                <w:bCs/>
                <w:color w:val="000000"/>
                <w:kern w:val="0"/>
                <w:sz w:val="21"/>
                <w:szCs w:val="21"/>
              </w:rPr>
              <w:t>现场检查</w:t>
            </w:r>
          </w:p>
        </w:tc>
        <w:tc>
          <w:tcPr>
            <w:tcW w:w="900" w:type="dxa"/>
            <w:vAlign w:val="center"/>
          </w:tcPr>
          <w:p w:rsidR="003E47DA" w:rsidRDefault="00D3377E">
            <w:pPr>
              <w:widowControl/>
              <w:snapToGrid w:val="0"/>
              <w:rPr>
                <w:rFonts w:ascii="Times New Roman" w:hAnsi="Times New Roman"/>
                <w:bCs/>
                <w:color w:val="000000"/>
                <w:kern w:val="0"/>
                <w:sz w:val="21"/>
                <w:szCs w:val="21"/>
              </w:rPr>
            </w:pPr>
            <w:r>
              <w:rPr>
                <w:rFonts w:ascii="Times New Roman" w:hAnsi="Times New Roman" w:hint="eastAsia"/>
                <w:bCs/>
                <w:color w:val="000000"/>
                <w:kern w:val="0"/>
                <w:sz w:val="21"/>
                <w:szCs w:val="21"/>
              </w:rPr>
              <w:t>县卫生健康部门</w:t>
            </w:r>
          </w:p>
        </w:tc>
        <w:tc>
          <w:tcPr>
            <w:tcW w:w="7713" w:type="dxa"/>
            <w:vAlign w:val="center"/>
          </w:tcPr>
          <w:p w:rsidR="003E47DA" w:rsidRDefault="00D3377E">
            <w:pPr>
              <w:widowControl/>
              <w:snapToGrid w:val="0"/>
              <w:ind w:firstLineChars="200" w:firstLine="420"/>
              <w:rPr>
                <w:rFonts w:ascii="Times New Roman" w:hAnsi="Times New Roman"/>
                <w:bCs/>
                <w:color w:val="000000"/>
                <w:kern w:val="0"/>
                <w:sz w:val="21"/>
                <w:szCs w:val="21"/>
              </w:rPr>
            </w:pPr>
            <w:r>
              <w:rPr>
                <w:rFonts w:ascii="Times New Roman" w:hAnsi="Times New Roman" w:hint="eastAsia"/>
                <w:bCs/>
                <w:color w:val="000000"/>
                <w:kern w:val="0"/>
                <w:sz w:val="21"/>
                <w:szCs w:val="21"/>
              </w:rPr>
              <w:t>《职业健康检查管理办法》（</w:t>
            </w:r>
            <w:r>
              <w:rPr>
                <w:rFonts w:ascii="Times New Roman" w:hAnsi="Times New Roman" w:hint="eastAsia"/>
                <w:bCs/>
                <w:color w:val="000000"/>
                <w:kern w:val="0"/>
                <w:sz w:val="21"/>
                <w:szCs w:val="21"/>
              </w:rPr>
              <w:t>2015</w:t>
            </w:r>
            <w:r>
              <w:rPr>
                <w:rFonts w:ascii="Times New Roman" w:hAnsi="Times New Roman" w:hint="eastAsia"/>
                <w:bCs/>
                <w:color w:val="000000"/>
                <w:kern w:val="0"/>
                <w:sz w:val="21"/>
                <w:szCs w:val="21"/>
              </w:rPr>
              <w:t>年</w:t>
            </w:r>
            <w:r>
              <w:rPr>
                <w:rFonts w:ascii="Times New Roman" w:hAnsi="Times New Roman" w:hint="eastAsia"/>
                <w:bCs/>
                <w:color w:val="000000"/>
                <w:kern w:val="0"/>
                <w:sz w:val="21"/>
                <w:szCs w:val="21"/>
              </w:rPr>
              <w:t>3</w:t>
            </w:r>
            <w:r>
              <w:rPr>
                <w:rFonts w:ascii="Times New Roman" w:hAnsi="Times New Roman" w:hint="eastAsia"/>
                <w:bCs/>
                <w:color w:val="000000"/>
                <w:kern w:val="0"/>
                <w:sz w:val="21"/>
                <w:szCs w:val="21"/>
              </w:rPr>
              <w:t>月</w:t>
            </w:r>
            <w:r>
              <w:rPr>
                <w:rFonts w:ascii="Times New Roman" w:hAnsi="Times New Roman" w:hint="eastAsia"/>
                <w:bCs/>
                <w:color w:val="000000"/>
                <w:kern w:val="0"/>
                <w:sz w:val="21"/>
                <w:szCs w:val="21"/>
              </w:rPr>
              <w:t>26</w:t>
            </w:r>
            <w:r>
              <w:rPr>
                <w:rFonts w:ascii="Times New Roman" w:hAnsi="Times New Roman" w:hint="eastAsia"/>
                <w:bCs/>
                <w:color w:val="000000"/>
                <w:kern w:val="0"/>
                <w:sz w:val="21"/>
                <w:szCs w:val="21"/>
              </w:rPr>
              <w:t>日原国家卫生计生委令第</w:t>
            </w:r>
            <w:r>
              <w:rPr>
                <w:rFonts w:ascii="Times New Roman" w:hAnsi="Times New Roman" w:hint="eastAsia"/>
                <w:bCs/>
                <w:color w:val="000000"/>
                <w:kern w:val="0"/>
                <w:sz w:val="21"/>
                <w:szCs w:val="21"/>
              </w:rPr>
              <w:t>5</w:t>
            </w:r>
            <w:r>
              <w:rPr>
                <w:rFonts w:ascii="Times New Roman" w:hAnsi="Times New Roman" w:hint="eastAsia"/>
                <w:bCs/>
                <w:color w:val="000000"/>
                <w:kern w:val="0"/>
                <w:sz w:val="21"/>
                <w:szCs w:val="21"/>
              </w:rPr>
              <w:t>号公布，根据</w:t>
            </w:r>
            <w:r>
              <w:rPr>
                <w:rFonts w:ascii="Times New Roman" w:hAnsi="Times New Roman" w:hint="eastAsia"/>
                <w:bCs/>
                <w:color w:val="000000"/>
                <w:kern w:val="0"/>
                <w:sz w:val="21"/>
                <w:szCs w:val="21"/>
              </w:rPr>
              <w:t>2019</w:t>
            </w:r>
            <w:r>
              <w:rPr>
                <w:rFonts w:ascii="Times New Roman" w:hAnsi="Times New Roman" w:hint="eastAsia"/>
                <w:bCs/>
                <w:color w:val="000000"/>
                <w:kern w:val="0"/>
                <w:sz w:val="21"/>
                <w:szCs w:val="21"/>
              </w:rPr>
              <w:t>年</w:t>
            </w:r>
            <w:r>
              <w:rPr>
                <w:rFonts w:ascii="Times New Roman" w:hAnsi="Times New Roman" w:hint="eastAsia"/>
                <w:bCs/>
                <w:color w:val="000000"/>
                <w:kern w:val="0"/>
                <w:sz w:val="21"/>
                <w:szCs w:val="21"/>
              </w:rPr>
              <w:t>2</w:t>
            </w:r>
            <w:r>
              <w:rPr>
                <w:rFonts w:ascii="Times New Roman" w:hAnsi="Times New Roman" w:hint="eastAsia"/>
                <w:bCs/>
                <w:color w:val="000000"/>
                <w:kern w:val="0"/>
                <w:sz w:val="21"/>
                <w:szCs w:val="21"/>
              </w:rPr>
              <w:t>月</w:t>
            </w:r>
            <w:r>
              <w:rPr>
                <w:rFonts w:ascii="Times New Roman" w:hAnsi="Times New Roman" w:hint="eastAsia"/>
                <w:bCs/>
                <w:color w:val="000000"/>
                <w:kern w:val="0"/>
                <w:sz w:val="21"/>
                <w:szCs w:val="21"/>
              </w:rPr>
              <w:t>28</w:t>
            </w:r>
            <w:r>
              <w:rPr>
                <w:rFonts w:ascii="Times New Roman" w:hAnsi="Times New Roman" w:hint="eastAsia"/>
                <w:bCs/>
                <w:color w:val="000000"/>
                <w:kern w:val="0"/>
                <w:sz w:val="21"/>
                <w:szCs w:val="21"/>
              </w:rPr>
              <w:t>日《国家卫生健康委关于修改〈职业健康检查管理办法〉等</w:t>
            </w:r>
            <w:r>
              <w:rPr>
                <w:rFonts w:ascii="Times New Roman" w:hAnsi="Times New Roman" w:hint="eastAsia"/>
                <w:bCs/>
                <w:color w:val="000000"/>
                <w:kern w:val="0"/>
                <w:sz w:val="21"/>
                <w:szCs w:val="21"/>
              </w:rPr>
              <w:t>4</w:t>
            </w:r>
            <w:r>
              <w:rPr>
                <w:rFonts w:ascii="Times New Roman" w:hAnsi="Times New Roman" w:hint="eastAsia"/>
                <w:bCs/>
                <w:color w:val="000000"/>
                <w:kern w:val="0"/>
                <w:sz w:val="21"/>
                <w:szCs w:val="21"/>
              </w:rPr>
              <w:t>件部门规章的决定》第一次修订）</w:t>
            </w:r>
          </w:p>
          <w:p w:rsidR="003E47DA" w:rsidRDefault="00D3377E">
            <w:pPr>
              <w:snapToGrid w:val="0"/>
              <w:rPr>
                <w:rFonts w:ascii="Times New Roman" w:hAnsi="Times New Roman"/>
                <w:bCs/>
                <w:color w:val="000000"/>
                <w:kern w:val="0"/>
                <w:sz w:val="21"/>
                <w:szCs w:val="21"/>
              </w:rPr>
            </w:pPr>
            <w:r>
              <w:rPr>
                <w:rFonts w:ascii="Times New Roman" w:hAnsi="Times New Roman"/>
                <w:bCs/>
                <w:color w:val="000000"/>
                <w:kern w:val="0"/>
                <w:sz w:val="21"/>
                <w:szCs w:val="21"/>
              </w:rPr>
              <w:t xml:space="preserve">    </w:t>
            </w:r>
            <w:r>
              <w:rPr>
                <w:rFonts w:ascii="Times New Roman" w:hAnsi="Times New Roman"/>
                <w:bCs/>
                <w:color w:val="000000"/>
                <w:kern w:val="0"/>
                <w:sz w:val="21"/>
                <w:szCs w:val="21"/>
              </w:rPr>
              <w:t>第三条</w:t>
            </w:r>
            <w:r>
              <w:rPr>
                <w:rFonts w:ascii="Times New Roman" w:hAnsi="Times New Roman"/>
                <w:bCs/>
                <w:color w:val="000000"/>
                <w:kern w:val="0"/>
                <w:sz w:val="21"/>
                <w:szCs w:val="21"/>
              </w:rPr>
              <w:t xml:space="preserve">  </w:t>
            </w:r>
            <w:r>
              <w:rPr>
                <w:rFonts w:ascii="Times New Roman" w:hAnsi="Times New Roman" w:hint="eastAsia"/>
                <w:bCs/>
                <w:color w:val="000000"/>
                <w:kern w:val="0"/>
                <w:sz w:val="21"/>
                <w:szCs w:val="21"/>
              </w:rPr>
              <w:t>国家卫生健康委负责全国范围内职业健康检查工作的监督管理。县级以上地方卫生健康主管部门负责本辖区职业健康检查工作的监督管理；结合职业病防治工作实际需要，充分利用现有资源，统一规划、合理布局；加强职业健康检查机构能力建设，并提供必要的保障条件。</w:t>
            </w:r>
          </w:p>
          <w:p w:rsidR="003E47DA" w:rsidRDefault="00D3377E">
            <w:pPr>
              <w:snapToGrid w:val="0"/>
              <w:ind w:firstLineChars="200" w:firstLine="420"/>
              <w:rPr>
                <w:rFonts w:ascii="Times New Roman" w:hAnsi="Times New Roman"/>
                <w:bCs/>
                <w:color w:val="000000"/>
                <w:kern w:val="0"/>
                <w:sz w:val="21"/>
                <w:szCs w:val="21"/>
              </w:rPr>
            </w:pPr>
            <w:r>
              <w:rPr>
                <w:rFonts w:ascii="Times New Roman" w:hAnsi="Times New Roman" w:hint="eastAsia"/>
                <w:bCs/>
                <w:color w:val="000000"/>
                <w:kern w:val="0"/>
                <w:sz w:val="21"/>
                <w:szCs w:val="21"/>
              </w:rPr>
              <w:t>第二十一条</w:t>
            </w:r>
            <w:r>
              <w:rPr>
                <w:rFonts w:ascii="Times New Roman" w:hAnsi="Times New Roman" w:hint="eastAsia"/>
                <w:bCs/>
                <w:color w:val="000000"/>
                <w:kern w:val="0"/>
                <w:sz w:val="21"/>
                <w:szCs w:val="21"/>
              </w:rPr>
              <w:t xml:space="preserve"> </w:t>
            </w:r>
            <w:r>
              <w:rPr>
                <w:rFonts w:ascii="Times New Roman" w:hAnsi="Times New Roman" w:hint="eastAsia"/>
                <w:bCs/>
                <w:color w:val="000000"/>
                <w:kern w:val="0"/>
                <w:sz w:val="21"/>
                <w:szCs w:val="21"/>
              </w:rPr>
              <w:t>县级以上地方卫生健康主管部门应当加强对本辖区职业健康检查机构的监督管理。按照属地化管理原则，制定年度监督检查计划，做好职业健康检查机构的监督检查工作。监督检查主要内容包括：（一）相关法律法规、标准的执行情况；（二）按照备案的类别和项目开展职业健康检查工作的情</w:t>
            </w:r>
            <w:r>
              <w:rPr>
                <w:rFonts w:ascii="Times New Roman" w:hAnsi="Times New Roman" w:hint="eastAsia"/>
                <w:bCs/>
                <w:color w:val="000000"/>
                <w:kern w:val="0"/>
                <w:sz w:val="21"/>
                <w:szCs w:val="21"/>
              </w:rPr>
              <w:t>况；（三）外出职业健康检查工作情况；（四）职业健康检查质量控制情况；（五）职业健康检查结果、疑似职业病的报告与告知以及职业健康检查信息报告情况；（六）职业健康检查档案管理情况等。</w:t>
            </w:r>
          </w:p>
          <w:p w:rsidR="003E47DA" w:rsidRDefault="00D3377E">
            <w:pPr>
              <w:snapToGrid w:val="0"/>
              <w:ind w:firstLineChars="200" w:firstLine="420"/>
              <w:rPr>
                <w:rFonts w:ascii="Times New Roman" w:hAnsi="Times New Roman"/>
                <w:bCs/>
                <w:color w:val="000000"/>
                <w:kern w:val="0"/>
                <w:sz w:val="21"/>
                <w:szCs w:val="21"/>
              </w:rPr>
            </w:pPr>
            <w:r>
              <w:rPr>
                <w:rFonts w:ascii="Times New Roman" w:hAnsi="Times New Roman" w:hint="eastAsia"/>
                <w:bCs/>
                <w:color w:val="000000"/>
                <w:kern w:val="0"/>
                <w:sz w:val="21"/>
                <w:szCs w:val="21"/>
              </w:rPr>
              <w:t>第二十二条</w:t>
            </w:r>
            <w:r>
              <w:rPr>
                <w:rFonts w:ascii="Times New Roman" w:hAnsi="Times New Roman" w:hint="eastAsia"/>
                <w:bCs/>
                <w:color w:val="000000"/>
                <w:kern w:val="0"/>
                <w:sz w:val="21"/>
                <w:szCs w:val="21"/>
              </w:rPr>
              <w:t xml:space="preserve"> </w:t>
            </w:r>
            <w:r>
              <w:rPr>
                <w:rFonts w:ascii="Times New Roman" w:hAnsi="Times New Roman"/>
                <w:bCs/>
                <w:color w:val="000000"/>
                <w:kern w:val="0"/>
                <w:sz w:val="21"/>
                <w:szCs w:val="21"/>
              </w:rPr>
              <w:t xml:space="preserve"> </w:t>
            </w:r>
            <w:r>
              <w:rPr>
                <w:rFonts w:ascii="Times New Roman" w:hAnsi="Times New Roman" w:hint="eastAsia"/>
                <w:bCs/>
                <w:color w:val="000000"/>
                <w:kern w:val="0"/>
                <w:sz w:val="21"/>
                <w:szCs w:val="21"/>
              </w:rPr>
              <w:t>省级卫生健康主管部门应当对本辖区内的职业健康检查机构进行定期或者不定期抽查；设区的市级卫生健康主管部门每年应当至少组织一次对本辖区内职业健康检查机构的监督检查；县级卫生健康主管部门负责日常监督检查。</w:t>
            </w:r>
          </w:p>
        </w:tc>
      </w:tr>
      <w:tr w:rsidR="003E47DA">
        <w:trPr>
          <w:trHeight w:val="20"/>
          <w:jc w:val="center"/>
        </w:trPr>
        <w:tc>
          <w:tcPr>
            <w:tcW w:w="713" w:type="dxa"/>
            <w:vAlign w:val="center"/>
          </w:tcPr>
          <w:p w:rsidR="003E47DA" w:rsidRDefault="00D3377E">
            <w:pPr>
              <w:snapToGrid w:val="0"/>
              <w:jc w:val="center"/>
              <w:rPr>
                <w:rFonts w:ascii="Times New Roman" w:hAnsi="Times New Roman"/>
                <w:bCs/>
                <w:color w:val="000000"/>
                <w:sz w:val="21"/>
                <w:szCs w:val="21"/>
              </w:rPr>
            </w:pPr>
            <w:r>
              <w:rPr>
                <w:rFonts w:ascii="Times New Roman" w:hAnsi="Times New Roman"/>
                <w:bCs/>
                <w:color w:val="000000"/>
                <w:sz w:val="21"/>
                <w:szCs w:val="21"/>
              </w:rPr>
              <w:t>11</w:t>
            </w:r>
          </w:p>
        </w:tc>
        <w:tc>
          <w:tcPr>
            <w:tcW w:w="850" w:type="dxa"/>
            <w:vAlign w:val="center"/>
          </w:tcPr>
          <w:p w:rsidR="003E47DA" w:rsidRDefault="00D3377E">
            <w:pPr>
              <w:snapToGrid w:val="0"/>
              <w:rPr>
                <w:rFonts w:ascii="Times New Roman" w:hAnsi="Times New Roman"/>
                <w:bCs/>
                <w:color w:val="000000"/>
                <w:sz w:val="21"/>
                <w:szCs w:val="21"/>
              </w:rPr>
            </w:pPr>
            <w:r>
              <w:rPr>
                <w:rFonts w:ascii="Times New Roman" w:hAnsi="Times New Roman" w:hint="eastAsia"/>
                <w:bCs/>
                <w:color w:val="000000"/>
                <w:sz w:val="21"/>
                <w:szCs w:val="21"/>
              </w:rPr>
              <w:t>职业病诊断机构的检查</w:t>
            </w:r>
          </w:p>
        </w:tc>
        <w:tc>
          <w:tcPr>
            <w:tcW w:w="2231" w:type="dxa"/>
            <w:vAlign w:val="center"/>
          </w:tcPr>
          <w:p w:rsidR="003E47DA" w:rsidRDefault="00D3377E">
            <w:pPr>
              <w:snapToGrid w:val="0"/>
              <w:rPr>
                <w:rFonts w:ascii="Times New Roman" w:hAnsi="Times New Roman"/>
                <w:bCs/>
                <w:color w:val="000000"/>
                <w:sz w:val="21"/>
                <w:szCs w:val="21"/>
              </w:rPr>
            </w:pPr>
            <w:r>
              <w:rPr>
                <w:rFonts w:ascii="Times New Roman" w:hAnsi="Times New Roman" w:hint="eastAsia"/>
                <w:bCs/>
                <w:color w:val="000000"/>
                <w:kern w:val="0"/>
                <w:sz w:val="21"/>
                <w:szCs w:val="21"/>
              </w:rPr>
              <w:t>职业病诊断机构及人员备案、依法开展职业病诊断工作情况</w:t>
            </w:r>
          </w:p>
        </w:tc>
        <w:tc>
          <w:tcPr>
            <w:tcW w:w="925" w:type="dxa"/>
            <w:vAlign w:val="center"/>
          </w:tcPr>
          <w:p w:rsidR="003E47DA" w:rsidRDefault="00D3377E">
            <w:pPr>
              <w:snapToGrid w:val="0"/>
              <w:rPr>
                <w:rFonts w:ascii="Times New Roman" w:hAnsi="Times New Roman"/>
                <w:bCs/>
                <w:color w:val="000000"/>
                <w:sz w:val="21"/>
                <w:szCs w:val="21"/>
              </w:rPr>
            </w:pPr>
            <w:r>
              <w:rPr>
                <w:rFonts w:ascii="Times New Roman" w:hAnsi="Times New Roman" w:hint="eastAsia"/>
                <w:bCs/>
                <w:color w:val="000000"/>
                <w:sz w:val="21"/>
                <w:szCs w:val="21"/>
              </w:rPr>
              <w:t>职业病诊断机构</w:t>
            </w:r>
          </w:p>
        </w:tc>
        <w:tc>
          <w:tcPr>
            <w:tcW w:w="1175" w:type="dxa"/>
            <w:vAlign w:val="center"/>
          </w:tcPr>
          <w:p w:rsidR="003E47DA" w:rsidRDefault="00D3377E">
            <w:pPr>
              <w:widowControl/>
              <w:snapToGrid w:val="0"/>
              <w:rPr>
                <w:rFonts w:ascii="Times New Roman" w:hAnsi="Times New Roman"/>
                <w:bCs/>
                <w:color w:val="000000"/>
                <w:kern w:val="0"/>
                <w:sz w:val="21"/>
                <w:szCs w:val="21"/>
              </w:rPr>
            </w:pPr>
            <w:r>
              <w:rPr>
                <w:rFonts w:ascii="Times New Roman" w:hAnsi="Times New Roman" w:hint="eastAsia"/>
                <w:bCs/>
                <w:color w:val="000000"/>
                <w:kern w:val="0"/>
                <w:sz w:val="21"/>
                <w:szCs w:val="21"/>
              </w:rPr>
              <w:t>重点检查事项</w:t>
            </w:r>
          </w:p>
        </w:tc>
        <w:tc>
          <w:tcPr>
            <w:tcW w:w="675" w:type="dxa"/>
            <w:vAlign w:val="center"/>
          </w:tcPr>
          <w:p w:rsidR="003E47DA" w:rsidRDefault="00D3377E">
            <w:pPr>
              <w:widowControl/>
              <w:snapToGrid w:val="0"/>
              <w:rPr>
                <w:rFonts w:ascii="Times New Roman" w:hAnsi="Times New Roman"/>
                <w:bCs/>
                <w:color w:val="000000"/>
                <w:kern w:val="0"/>
                <w:sz w:val="21"/>
                <w:szCs w:val="21"/>
              </w:rPr>
            </w:pPr>
            <w:r>
              <w:rPr>
                <w:rFonts w:ascii="Times New Roman" w:hAnsi="Times New Roman" w:hint="eastAsia"/>
                <w:bCs/>
                <w:color w:val="000000"/>
                <w:kern w:val="0"/>
                <w:sz w:val="21"/>
                <w:szCs w:val="21"/>
              </w:rPr>
              <w:t>现场检查</w:t>
            </w:r>
          </w:p>
        </w:tc>
        <w:tc>
          <w:tcPr>
            <w:tcW w:w="900" w:type="dxa"/>
            <w:vAlign w:val="center"/>
          </w:tcPr>
          <w:p w:rsidR="003E47DA" w:rsidRDefault="00D3377E">
            <w:pPr>
              <w:snapToGrid w:val="0"/>
              <w:rPr>
                <w:rFonts w:ascii="Times New Roman" w:hAnsi="Times New Roman"/>
                <w:bCs/>
                <w:color w:val="000000"/>
                <w:kern w:val="0"/>
                <w:sz w:val="21"/>
                <w:szCs w:val="21"/>
              </w:rPr>
            </w:pPr>
            <w:r>
              <w:rPr>
                <w:rFonts w:ascii="Times New Roman" w:hAnsi="Times New Roman" w:hint="eastAsia"/>
                <w:bCs/>
                <w:color w:val="000000"/>
                <w:kern w:val="0"/>
                <w:sz w:val="21"/>
                <w:szCs w:val="21"/>
              </w:rPr>
              <w:t>县卫生健康部门</w:t>
            </w:r>
          </w:p>
        </w:tc>
        <w:tc>
          <w:tcPr>
            <w:tcW w:w="7713" w:type="dxa"/>
            <w:vAlign w:val="center"/>
          </w:tcPr>
          <w:p w:rsidR="003E47DA" w:rsidRDefault="00D3377E">
            <w:pPr>
              <w:snapToGrid w:val="0"/>
              <w:ind w:firstLineChars="200" w:firstLine="420"/>
              <w:rPr>
                <w:rFonts w:ascii="Times New Roman" w:hAnsi="Times New Roman"/>
                <w:bCs/>
                <w:color w:val="000000"/>
                <w:kern w:val="0"/>
                <w:sz w:val="21"/>
                <w:szCs w:val="21"/>
              </w:rPr>
            </w:pPr>
            <w:r>
              <w:rPr>
                <w:rFonts w:ascii="Times New Roman" w:hAnsi="Times New Roman" w:hint="eastAsia"/>
                <w:bCs/>
                <w:color w:val="000000"/>
                <w:kern w:val="0"/>
                <w:sz w:val="21"/>
                <w:szCs w:val="21"/>
              </w:rPr>
              <w:t>《职业病诊断与鉴定管理办法》（国家卫生健康委员会令第</w:t>
            </w:r>
            <w:r>
              <w:rPr>
                <w:rFonts w:ascii="Times New Roman" w:hAnsi="Times New Roman" w:hint="eastAsia"/>
                <w:bCs/>
                <w:color w:val="000000"/>
                <w:kern w:val="0"/>
                <w:sz w:val="21"/>
                <w:szCs w:val="21"/>
              </w:rPr>
              <w:t>6</w:t>
            </w:r>
            <w:r>
              <w:rPr>
                <w:rFonts w:ascii="Times New Roman" w:hAnsi="Times New Roman" w:hint="eastAsia"/>
                <w:bCs/>
                <w:color w:val="000000"/>
                <w:kern w:val="0"/>
                <w:sz w:val="21"/>
                <w:szCs w:val="21"/>
              </w:rPr>
              <w:t>号，自</w:t>
            </w:r>
            <w:r>
              <w:rPr>
                <w:rFonts w:ascii="Times New Roman" w:hAnsi="Times New Roman" w:hint="eastAsia"/>
                <w:bCs/>
                <w:color w:val="000000"/>
                <w:kern w:val="0"/>
                <w:sz w:val="21"/>
                <w:szCs w:val="21"/>
              </w:rPr>
              <w:t>2021</w:t>
            </w:r>
            <w:r>
              <w:rPr>
                <w:rFonts w:ascii="Times New Roman" w:hAnsi="Times New Roman" w:hint="eastAsia"/>
                <w:bCs/>
                <w:color w:val="000000"/>
                <w:kern w:val="0"/>
                <w:sz w:val="21"/>
                <w:szCs w:val="21"/>
              </w:rPr>
              <w:t>年</w:t>
            </w:r>
            <w:r>
              <w:rPr>
                <w:rFonts w:ascii="Times New Roman" w:hAnsi="Times New Roman" w:hint="eastAsia"/>
                <w:bCs/>
                <w:color w:val="000000"/>
                <w:kern w:val="0"/>
                <w:sz w:val="21"/>
                <w:szCs w:val="21"/>
              </w:rPr>
              <w:t>1</w:t>
            </w:r>
            <w:r>
              <w:rPr>
                <w:rFonts w:ascii="Times New Roman" w:hAnsi="Times New Roman" w:hint="eastAsia"/>
                <w:bCs/>
                <w:color w:val="000000"/>
                <w:kern w:val="0"/>
                <w:sz w:val="21"/>
                <w:szCs w:val="21"/>
              </w:rPr>
              <w:t>月</w:t>
            </w:r>
            <w:r>
              <w:rPr>
                <w:rFonts w:ascii="Times New Roman" w:hAnsi="Times New Roman" w:hint="eastAsia"/>
                <w:bCs/>
                <w:color w:val="000000"/>
                <w:kern w:val="0"/>
                <w:sz w:val="21"/>
                <w:szCs w:val="21"/>
              </w:rPr>
              <w:t>4</w:t>
            </w:r>
            <w:r>
              <w:rPr>
                <w:rFonts w:ascii="Times New Roman" w:hAnsi="Times New Roman" w:hint="eastAsia"/>
                <w:bCs/>
                <w:color w:val="000000"/>
                <w:kern w:val="0"/>
                <w:sz w:val="21"/>
                <w:szCs w:val="21"/>
              </w:rPr>
              <w:t>日起施行）</w:t>
            </w:r>
          </w:p>
          <w:p w:rsidR="003E47DA" w:rsidRDefault="00D3377E">
            <w:pPr>
              <w:snapToGrid w:val="0"/>
              <w:ind w:firstLineChars="200" w:firstLine="420"/>
              <w:rPr>
                <w:rFonts w:ascii="Times New Roman" w:hAnsi="Times New Roman"/>
                <w:bCs/>
                <w:color w:val="000000"/>
                <w:kern w:val="0"/>
                <w:sz w:val="21"/>
                <w:szCs w:val="21"/>
              </w:rPr>
            </w:pPr>
            <w:r>
              <w:rPr>
                <w:rFonts w:ascii="Times New Roman" w:hAnsi="Times New Roman" w:hint="eastAsia"/>
                <w:bCs/>
                <w:color w:val="000000"/>
                <w:kern w:val="0"/>
                <w:sz w:val="21"/>
                <w:szCs w:val="21"/>
              </w:rPr>
              <w:t>第三条</w:t>
            </w:r>
            <w:r>
              <w:rPr>
                <w:rFonts w:ascii="Times New Roman" w:hAnsi="Times New Roman" w:hint="eastAsia"/>
                <w:bCs/>
                <w:color w:val="000000"/>
                <w:kern w:val="0"/>
                <w:sz w:val="21"/>
                <w:szCs w:val="21"/>
              </w:rPr>
              <w:t xml:space="preserve"> </w:t>
            </w:r>
            <w:r>
              <w:rPr>
                <w:rFonts w:ascii="Times New Roman" w:hAnsi="Times New Roman" w:hint="eastAsia"/>
                <w:bCs/>
                <w:color w:val="000000"/>
                <w:kern w:val="0"/>
                <w:sz w:val="21"/>
                <w:szCs w:val="21"/>
              </w:rPr>
              <w:t>国家卫生健康委负责全国范围内职业病诊断与鉴定的监督管理工作，县级以上地方卫生健康主管部门依据职责负责本行政区域内职业病诊断与鉴定的监督管理工作。</w:t>
            </w:r>
          </w:p>
          <w:p w:rsidR="003E47DA" w:rsidRDefault="00D3377E">
            <w:pPr>
              <w:snapToGrid w:val="0"/>
              <w:ind w:firstLineChars="200" w:firstLine="420"/>
              <w:rPr>
                <w:rFonts w:ascii="Times New Roman" w:hAnsi="Times New Roman"/>
                <w:bCs/>
                <w:color w:val="000000"/>
                <w:kern w:val="0"/>
                <w:sz w:val="21"/>
                <w:szCs w:val="21"/>
              </w:rPr>
            </w:pPr>
            <w:r>
              <w:rPr>
                <w:rFonts w:ascii="Times New Roman" w:hAnsi="Times New Roman" w:hint="eastAsia"/>
                <w:bCs/>
                <w:color w:val="000000"/>
                <w:kern w:val="0"/>
                <w:sz w:val="21"/>
                <w:szCs w:val="21"/>
              </w:rPr>
              <w:t>第五十一条</w:t>
            </w:r>
            <w:r>
              <w:rPr>
                <w:rFonts w:ascii="Times New Roman" w:hAnsi="Times New Roman" w:hint="eastAsia"/>
                <w:bCs/>
                <w:color w:val="000000"/>
                <w:kern w:val="0"/>
                <w:sz w:val="21"/>
                <w:szCs w:val="21"/>
              </w:rPr>
              <w:t> </w:t>
            </w:r>
            <w:r>
              <w:rPr>
                <w:rFonts w:ascii="Times New Roman" w:hAnsi="Times New Roman" w:hint="eastAsia"/>
                <w:bCs/>
                <w:color w:val="000000"/>
                <w:kern w:val="0"/>
                <w:sz w:val="21"/>
                <w:szCs w:val="21"/>
              </w:rPr>
              <w:t>县级以上地方卫生健康主管部门应当定期对职业病诊断机构进行</w:t>
            </w:r>
            <w:r>
              <w:rPr>
                <w:rFonts w:ascii="Times New Roman" w:hAnsi="Times New Roman" w:hint="eastAsia"/>
                <w:bCs/>
                <w:color w:val="000000"/>
                <w:kern w:val="0"/>
                <w:sz w:val="21"/>
                <w:szCs w:val="21"/>
              </w:rPr>
              <w:lastRenderedPageBreak/>
              <w:t>监督检查，检查内容包括：（一）法律法规、标准的执行情况；（二）规章制度建立情况；（三）备案的职业病诊断信息真实性情况；（四）按照备案的诊断项目开展职业病诊断工作情况；（五）开展职业病诊断质量控制、参加质量控制评估及整改情况；（六）人员、岗位职责落实和培训情况；（七）职业病报告情况。</w:t>
            </w:r>
          </w:p>
        </w:tc>
      </w:tr>
    </w:tbl>
    <w:p w:rsidR="003E47DA" w:rsidRDefault="003E47DA">
      <w:pPr>
        <w:rPr>
          <w:rFonts w:ascii="Times New Roman" w:hAnsi="Times New Roman"/>
        </w:rPr>
      </w:pPr>
    </w:p>
    <w:p w:rsidR="003E47DA" w:rsidRDefault="003E47DA">
      <w:pPr>
        <w:rPr>
          <w:rFonts w:ascii="Times New Roman" w:hAnsi="Times New Roman"/>
        </w:rPr>
      </w:pPr>
    </w:p>
    <w:p w:rsidR="003E47DA" w:rsidRDefault="003E47DA">
      <w:pPr>
        <w:rPr>
          <w:rFonts w:ascii="Times New Roman" w:hAnsi="Times New Roman"/>
        </w:rPr>
      </w:pPr>
    </w:p>
    <w:p w:rsidR="003E47DA" w:rsidRDefault="003E47DA">
      <w:pPr>
        <w:rPr>
          <w:rFonts w:ascii="Times New Roman" w:hAnsi="Times New Roman"/>
        </w:rPr>
      </w:pPr>
    </w:p>
    <w:sectPr w:rsidR="003E47DA" w:rsidSect="003E47DA">
      <w:footerReference w:type="even" r:id="rId8"/>
      <w:footerReference w:type="default" r:id="rId9"/>
      <w:pgSz w:w="16838" w:h="11906" w:orient="landscape"/>
      <w:pgMar w:top="1418" w:right="1247" w:bottom="1418" w:left="1247" w:header="720" w:footer="851" w:gutter="0"/>
      <w:cols w:space="0"/>
      <w:docGrid w:type="lines" w:linePitch="43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77E" w:rsidRDefault="00D3377E" w:rsidP="003E47DA">
      <w:r>
        <w:separator/>
      </w:r>
    </w:p>
  </w:endnote>
  <w:endnote w:type="continuationSeparator" w:id="0">
    <w:p w:rsidR="00D3377E" w:rsidRDefault="00D3377E" w:rsidP="003E47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7DA" w:rsidRDefault="003E47DA">
    <w:pPr>
      <w:pStyle w:val="a3"/>
      <w:ind w:firstLineChars="100" w:firstLine="280"/>
      <w:rPr>
        <w:rFonts w:ascii="宋体" w:eastAsia="宋体" w:hAnsi="宋体"/>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7DA" w:rsidRDefault="003E47DA">
    <w:pPr>
      <w:pStyle w:val="a3"/>
      <w:ind w:right="280"/>
      <w:rPr>
        <w:rFonts w:ascii="宋体" w:eastAsia="宋体" w:hAnsi="宋体"/>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77E" w:rsidRDefault="00D3377E" w:rsidP="003E47DA">
      <w:r>
        <w:separator/>
      </w:r>
    </w:p>
  </w:footnote>
  <w:footnote w:type="continuationSeparator" w:id="0">
    <w:p w:rsidR="00D3377E" w:rsidRDefault="00D3377E" w:rsidP="003E47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evenAndOddHeaders/>
  <w:drawingGridHorizontalSpacing w:val="156"/>
  <w:drawingGridVerticalSpacing w:val="627"/>
  <w:displayHorizontalDrawingGridEvery w:val="0"/>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F9B23EE"/>
    <w:rsid w:val="FB5E8174"/>
    <w:rsid w:val="FBCBC220"/>
    <w:rsid w:val="FCF9270F"/>
    <w:rsid w:val="FDDBE736"/>
    <w:rsid w:val="FE734873"/>
    <w:rsid w:val="FE79CCD7"/>
    <w:rsid w:val="FEFE400A"/>
    <w:rsid w:val="FFBB5768"/>
    <w:rsid w:val="FFDBF975"/>
    <w:rsid w:val="FFDEA939"/>
    <w:rsid w:val="FFFD6068"/>
    <w:rsid w:val="FFFF72C5"/>
    <w:rsid w:val="001D6BB3"/>
    <w:rsid w:val="002E1313"/>
    <w:rsid w:val="003C7FF2"/>
    <w:rsid w:val="003E47DA"/>
    <w:rsid w:val="0071631F"/>
    <w:rsid w:val="00971325"/>
    <w:rsid w:val="009C0AA5"/>
    <w:rsid w:val="00BE3F14"/>
    <w:rsid w:val="00D01281"/>
    <w:rsid w:val="00D3377E"/>
    <w:rsid w:val="00D86461"/>
    <w:rsid w:val="1DFE871F"/>
    <w:rsid w:val="237763B9"/>
    <w:rsid w:val="27EE634C"/>
    <w:rsid w:val="2BDC8DCF"/>
    <w:rsid w:val="2FBF06AB"/>
    <w:rsid w:val="33F94953"/>
    <w:rsid w:val="3AEFF516"/>
    <w:rsid w:val="3EFDD9B4"/>
    <w:rsid w:val="3F37B4DD"/>
    <w:rsid w:val="47BF0CED"/>
    <w:rsid w:val="4DEF1C44"/>
    <w:rsid w:val="53EFE1F5"/>
    <w:rsid w:val="5557A9A7"/>
    <w:rsid w:val="59F28CD9"/>
    <w:rsid w:val="5F564690"/>
    <w:rsid w:val="676E8C86"/>
    <w:rsid w:val="6A6FC396"/>
    <w:rsid w:val="6CEF73A9"/>
    <w:rsid w:val="6DFFCF57"/>
    <w:rsid w:val="6FB6382E"/>
    <w:rsid w:val="6FD758FD"/>
    <w:rsid w:val="6FEFC428"/>
    <w:rsid w:val="6FFFDAB0"/>
    <w:rsid w:val="75FD2460"/>
    <w:rsid w:val="775FF922"/>
    <w:rsid w:val="77BF2A97"/>
    <w:rsid w:val="77FF7263"/>
    <w:rsid w:val="7A7E0A66"/>
    <w:rsid w:val="7A99A45F"/>
    <w:rsid w:val="7AFBEC1A"/>
    <w:rsid w:val="7B9C1910"/>
    <w:rsid w:val="7DCFB79D"/>
    <w:rsid w:val="7DDD03E1"/>
    <w:rsid w:val="7DFF9609"/>
    <w:rsid w:val="7DFFBB81"/>
    <w:rsid w:val="7EDFCB90"/>
    <w:rsid w:val="7EF1885F"/>
    <w:rsid w:val="7F170605"/>
    <w:rsid w:val="7F9B23EE"/>
    <w:rsid w:val="7FB7A9F5"/>
    <w:rsid w:val="7FD9CC37"/>
    <w:rsid w:val="7FDB4B58"/>
    <w:rsid w:val="7FFE9813"/>
    <w:rsid w:val="8EBF5141"/>
    <w:rsid w:val="9FAF849D"/>
    <w:rsid w:val="9FFBC14E"/>
    <w:rsid w:val="ACFB98F5"/>
    <w:rsid w:val="BA7B23C6"/>
    <w:rsid w:val="BEE15B9F"/>
    <w:rsid w:val="C3FAC6ED"/>
    <w:rsid w:val="CCFD4660"/>
    <w:rsid w:val="CFB784B1"/>
    <w:rsid w:val="CFE7D2CD"/>
    <w:rsid w:val="CFFF3A98"/>
    <w:rsid w:val="D37E716D"/>
    <w:rsid w:val="D5BDC993"/>
    <w:rsid w:val="D5E2DE80"/>
    <w:rsid w:val="D6DF7A6D"/>
    <w:rsid w:val="DD5EF546"/>
    <w:rsid w:val="DF5F3695"/>
    <w:rsid w:val="DFB7D24C"/>
    <w:rsid w:val="DFEDD300"/>
    <w:rsid w:val="EA492C4C"/>
    <w:rsid w:val="EBFFD3C8"/>
    <w:rsid w:val="F2F71264"/>
    <w:rsid w:val="F8FD3D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47DA"/>
    <w:pPr>
      <w:widowControl w:val="0"/>
      <w:jc w:val="both"/>
    </w:pPr>
    <w:rPr>
      <w:rFonts w:ascii="仿宋_GB2312" w:eastAsia="仿宋_GB2312" w:hAnsi="仿宋_GB2312" w:cs="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3E47DA"/>
    <w:pPr>
      <w:tabs>
        <w:tab w:val="center" w:pos="4153"/>
        <w:tab w:val="right" w:pos="8306"/>
      </w:tabs>
      <w:snapToGrid w:val="0"/>
      <w:jc w:val="left"/>
    </w:pPr>
    <w:rPr>
      <w:sz w:val="18"/>
    </w:rPr>
  </w:style>
  <w:style w:type="paragraph" w:styleId="a4">
    <w:name w:val="header"/>
    <w:basedOn w:val="a"/>
    <w:qFormat/>
    <w:rsid w:val="003E47D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rsid w:val="003E47DA"/>
    <w:pPr>
      <w:spacing w:before="100" w:beforeAutospacing="1" w:after="100" w:afterAutospacing="1"/>
      <w:jc w:val="left"/>
    </w:pPr>
    <w:rPr>
      <w:rFonts w:cs="Times New Roman"/>
      <w:kern w:val="0"/>
      <w:sz w:val="24"/>
    </w:rPr>
  </w:style>
  <w:style w:type="character" w:styleId="a6">
    <w:name w:val="Strong"/>
    <w:basedOn w:val="a0"/>
    <w:qFormat/>
    <w:rsid w:val="003E47DA"/>
    <w:rPr>
      <w:b/>
    </w:rPr>
  </w:style>
  <w:style w:type="paragraph" w:customStyle="1" w:styleId="a7">
    <w:name w:val="公文一级标题"/>
    <w:basedOn w:val="a"/>
    <w:qFormat/>
    <w:rsid w:val="003E47DA"/>
    <w:pPr>
      <w:snapToGrid w:val="0"/>
      <w:jc w:val="center"/>
    </w:pPr>
    <w:rPr>
      <w:rFonts w:eastAsia="方正小标宋简体"/>
      <w:sz w:val="44"/>
    </w:rPr>
  </w:style>
  <w:style w:type="character" w:customStyle="1" w:styleId="apple-converted-space">
    <w:name w:val="apple-converted-space"/>
    <w:basedOn w:val="a0"/>
    <w:qFormat/>
    <w:rsid w:val="003E47D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aike.so.com/doc/5354341-5589805.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1256</Words>
  <Characters>7162</Characters>
  <Application>Microsoft Office Word</Application>
  <DocSecurity>0</DocSecurity>
  <Lines>59</Lines>
  <Paragraphs>16</Paragraphs>
  <ScaleCrop>false</ScaleCrop>
  <Company>微软中国</Company>
  <LinksUpToDate>false</LinksUpToDate>
  <CharactersWithSpaces>8402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wadehope</dc:creator>
  <cp:lastModifiedBy>Administrator</cp:lastModifiedBy>
  <cp:revision>8</cp:revision>
  <dcterms:created xsi:type="dcterms:W3CDTF">2022-05-25T08:32:00Z</dcterms:created>
  <dcterms:modified xsi:type="dcterms:W3CDTF">2022-08-12T05:43:00Z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