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w:t>
      </w:r>
      <w:r>
        <w:rPr>
          <w:rFonts w:hint="eastAsia" w:ascii="Times New Roman" w:hAnsi="Times New Roman" w:eastAsia="仿宋_GB2312" w:cs="Mongolian Baiti"/>
          <w:color w:val="auto"/>
          <w:sz w:val="32"/>
          <w:lang w:val="en-US" w:eastAsia="zh-CN"/>
        </w:rPr>
        <w:t>331</w:t>
      </w:r>
      <w:r>
        <w:rPr>
          <w:rFonts w:hint="eastAsia" w:ascii="Times New Roman" w:hAnsi="Times New Roman" w:eastAsia="仿宋_GB2312" w:cs="Mongolian Baiti"/>
          <w:color w:val="auto"/>
          <w:sz w:val="32"/>
        </w:rPr>
        <w:t>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r>
        <w:rPr>
          <w:rFonts w:hint="eastAsia" w:ascii="仿宋_GB2312" w:hAnsi="仿宋_GB2312" w:eastAsia="仿宋_GB2312" w:cs="仿宋_GB2312"/>
          <w:bCs/>
          <w:color w:val="000000"/>
          <w:sz w:val="32"/>
          <w:szCs w:val="32"/>
          <w:lang w:eastAsia="zh-CN"/>
        </w:rPr>
        <w:t>乳山市崇德医养健康产业有限公司</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3" w:name="CALCULATE—DSR—tAjDsrs_cZtzgzzmc"/>
      <w:r>
        <w:rPr>
          <w:rFonts w:hint="eastAsia" w:ascii="Times New Roman" w:hAnsi="Times New Roman" w:eastAsia="仿宋_GB2312" w:cs="Mongolian Baiti"/>
          <w:b w:val="0"/>
          <w:color w:val="auto"/>
          <w:sz w:val="32"/>
          <w:u w:val="none"/>
        </w:rPr>
        <w:t>营业执照</w:t>
      </w:r>
      <w:bookmarkEnd w:id="3"/>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r>
        <w:rPr>
          <w:rFonts w:hint="eastAsia" w:ascii="仿宋_GB2312" w:hAnsi="仿宋_GB2312" w:eastAsia="仿宋_GB2312" w:cs="仿宋_GB2312"/>
          <w:bCs/>
          <w:color w:val="000000"/>
          <w:sz w:val="32"/>
          <w:szCs w:val="32"/>
        </w:rPr>
        <w:t>91371083MA3PQH9E5Y</w:t>
      </w:r>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4" w:name="CALCULATE—DSR—tAjDsrs_cLxdzSheng"/>
      <w:r>
        <w:rPr>
          <w:rFonts w:hint="eastAsia" w:ascii="Times New Roman" w:hAnsi="Times New Roman" w:eastAsia="仿宋_GB2312" w:cs="Mongolian Baiti"/>
          <w:b w:val="0"/>
          <w:color w:val="auto"/>
          <w:sz w:val="32"/>
          <w:u w:val="none"/>
        </w:rPr>
        <w:t>山东省威海市</w:t>
      </w:r>
      <w:bookmarkEnd w:id="4"/>
      <w:r>
        <w:rPr>
          <w:rFonts w:hint="eastAsia" w:ascii="仿宋_GB2312" w:hAnsi="仿宋_GB2312" w:eastAsia="仿宋_GB2312" w:cs="仿宋_GB2312"/>
          <w:bCs/>
          <w:color w:val="000000"/>
          <w:sz w:val="32"/>
          <w:szCs w:val="32"/>
          <w:lang w:eastAsia="zh-CN"/>
        </w:rPr>
        <w:t>乳山市滨海新区新兴产业园(银桥中段）科创孵化器西楼</w:t>
      </w:r>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仿宋_GB2312" w:hAnsi="仿宋_GB2312" w:eastAsia="仿宋_GB2312" w:cs="仿宋_GB2312"/>
          <w:bCs/>
          <w:color w:val="000000"/>
          <w:sz w:val="32"/>
          <w:szCs w:val="32"/>
        </w:rPr>
        <w:t>法定代表人：贾淑敏</w:t>
      </w:r>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身份证件号码：110223</w:t>
      </w:r>
      <w:r>
        <w:rPr>
          <w:rFonts w:hint="eastAsia" w:ascii="Times New Roman" w:hAnsi="Times New Roman" w:eastAsia="仿宋_GB2312" w:cs="Mongolian Baiti"/>
          <w:b w:val="0"/>
          <w:bCs/>
          <w:color w:val="auto"/>
          <w:kern w:val="1"/>
          <w:sz w:val="32"/>
          <w:szCs w:val="32"/>
          <w:u w:val="none"/>
          <w:lang w:val="en-US" w:eastAsia="zh-CN"/>
        </w:rPr>
        <w:t>***</w:t>
      </w:r>
      <w:bookmarkStart w:id="6" w:name="_GoBack"/>
      <w:bookmarkEnd w:id="6"/>
      <w:r>
        <w:rPr>
          <w:rFonts w:hint="eastAsia" w:ascii="Times New Roman" w:hAnsi="Times New Roman" w:eastAsia="仿宋_GB2312" w:cs="Mongolian Baiti"/>
          <w:b w:val="0"/>
          <w:bCs/>
          <w:color w:val="auto"/>
          <w:kern w:val="1"/>
          <w:sz w:val="32"/>
          <w:szCs w:val="32"/>
          <w:u w:val="none"/>
        </w:rPr>
        <w:t xml:space="preserve">1444 </w:t>
      </w:r>
      <w:r>
        <w:rPr>
          <w:rFonts w:hint="eastAsia" w:ascii="Times New Roman" w:hAnsi="Times New Roman" w:eastAsia="仿宋_GB2312" w:cs="Mongolian Baiti"/>
          <w:color w:val="000000"/>
          <w:kern w:val="1"/>
          <w:sz w:val="32"/>
          <w:szCs w:val="32"/>
          <w:u w:val="none"/>
        </w:rPr>
        <w:t xml:space="preserve">              </w:t>
      </w:r>
    </w:p>
    <w:p w14:paraId="0DFEC6DB">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2025年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乳山市崇德医养健康产业有限公司</w:t>
      </w:r>
      <w:r>
        <w:rPr>
          <w:rFonts w:hint="eastAsia" w:ascii="仿宋_GB2312" w:hAnsi="仿宋_GB2312" w:eastAsia="仿宋_GB2312" w:cs="仿宋_GB2312"/>
          <w:bCs/>
          <w:sz w:val="32"/>
          <w:szCs w:val="32"/>
          <w:lang w:val="en-US" w:eastAsia="zh-CN"/>
        </w:rPr>
        <w:t>2024、2023和2020</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29</w:t>
      </w:r>
      <w:r>
        <w:rPr>
          <w:rFonts w:hint="eastAsia" w:ascii="仿宋_GB2312" w:hAnsi="仿宋_GB2312" w:eastAsia="仿宋_GB2312" w:cs="仿宋_GB2312"/>
          <w:bCs/>
          <w:sz w:val="32"/>
          <w:szCs w:val="32"/>
        </w:rPr>
        <w:t>日立案。在调查中，我局执法人员对当事人企业年报情况，在乳山市行政审批服务局登记情况，在国家税务总局乳山市税务局税务报税情况，在乳山市社会保险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中心社会保险缴纳情况进行了调查。对当事人进行了现场检查。</w:t>
      </w:r>
    </w:p>
    <w:p w14:paraId="2F24E8AA">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rPr>
        <w:t>当事人于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19</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13</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日、20</w:t>
      </w:r>
      <w:r>
        <w:rPr>
          <w:rFonts w:hint="eastAsia" w:ascii="仿宋_GB2312" w:hAnsi="仿宋_GB2312" w:eastAsia="仿宋_GB2312" w:cs="仿宋_GB2312"/>
          <w:bCs/>
          <w:sz w:val="32"/>
          <w:szCs w:val="32"/>
          <w:lang w:val="en-US" w:eastAsia="zh-CN"/>
        </w:rPr>
        <w:t>21</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三</w:t>
      </w:r>
      <w:r>
        <w:rPr>
          <w:rFonts w:hint="eastAsia" w:ascii="仿宋_GB2312" w:hAnsi="仿宋_GB2312" w:eastAsia="仿宋_GB2312" w:cs="仿宋_GB2312"/>
          <w:bCs/>
          <w:sz w:val="32"/>
          <w:szCs w:val="32"/>
        </w:rPr>
        <w:t>次被列入经营异常名录，</w:t>
      </w:r>
      <w:r>
        <w:rPr>
          <w:rFonts w:ascii="仿宋_GB2312" w:hAnsi="仿宋_GB2312" w:eastAsia="仿宋_GB2312" w:cs="仿宋_GB2312"/>
          <w:bCs/>
          <w:sz w:val="32"/>
          <w:szCs w:val="32"/>
        </w:rPr>
        <w:t>于</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年7月</w:t>
      </w:r>
      <w:r>
        <w:rPr>
          <w:rFonts w:hint="eastAsia" w:ascii="仿宋_GB2312" w:hAnsi="仿宋_GB2312" w:eastAsia="仿宋_GB2312" w:cs="仿宋_GB2312"/>
          <w:bCs/>
          <w:sz w:val="32"/>
          <w:szCs w:val="32"/>
          <w:lang w:val="en-US" w:eastAsia="zh-CN"/>
        </w:rPr>
        <w:t>18</w:t>
      </w:r>
      <w:r>
        <w:rPr>
          <w:rFonts w:hint="eastAsia" w:ascii="仿宋_GB2312" w:hAnsi="仿宋_GB2312" w:eastAsia="仿宋_GB2312" w:cs="仿宋_GB2312"/>
          <w:bCs/>
          <w:sz w:val="32"/>
          <w:szCs w:val="32"/>
        </w:rPr>
        <w:t>日共一次被列入</w:t>
      </w:r>
      <w:r>
        <w:rPr>
          <w:rFonts w:ascii="仿宋_GB2312" w:hAnsi="仿宋_GB2312" w:eastAsia="仿宋_GB2312" w:cs="仿宋_GB2312"/>
          <w:bCs/>
          <w:sz w:val="32"/>
          <w:szCs w:val="32"/>
        </w:rPr>
        <w:t>严重违法失信名单（</w:t>
      </w:r>
      <w:r>
        <w:rPr>
          <w:rFonts w:hint="eastAsia" w:ascii="仿宋_GB2312" w:hAnsi="仿宋_GB2312" w:eastAsia="仿宋_GB2312" w:cs="仿宋_GB2312"/>
          <w:bCs/>
          <w:sz w:val="32"/>
          <w:szCs w:val="32"/>
        </w:rPr>
        <w:t>黑名单</w:t>
      </w:r>
      <w:r>
        <w:rPr>
          <w:rFonts w:ascii="仿宋_GB2312" w:hAnsi="仿宋_GB2312" w:eastAsia="仿宋_GB2312" w:cs="仿宋_GB2312"/>
          <w:bCs/>
          <w:sz w:val="32"/>
          <w:szCs w:val="32"/>
        </w:rPr>
        <w:t>）</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lang w:eastAsia="zh-CN"/>
        </w:rPr>
        <w:t>2025年1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lang w:eastAsia="zh-CN"/>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lang w:eastAsia="zh-CN"/>
        </w:rPr>
        <w:t>日</w:t>
      </w:r>
      <w:r>
        <w:rPr>
          <w:rFonts w:hint="eastAsia" w:ascii="仿宋_GB2312" w:hAnsi="仿宋_GB2312" w:eastAsia="仿宋_GB2312" w:cs="仿宋_GB2312"/>
          <w:bCs/>
          <w:sz w:val="32"/>
          <w:szCs w:val="32"/>
        </w:rPr>
        <w:t>，我局执法人员根据企业注册信息依法对威海市乳山市</w:t>
      </w:r>
      <w:r>
        <w:rPr>
          <w:rFonts w:hint="eastAsia" w:ascii="仿宋_GB2312" w:hAnsi="仿宋_GB2312" w:eastAsia="仿宋_GB2312" w:cs="仿宋_GB2312"/>
          <w:bCs/>
          <w:sz w:val="32"/>
          <w:szCs w:val="32"/>
          <w:lang w:eastAsia="zh-CN"/>
        </w:rPr>
        <w:t>滨海新区新兴产业园(银桥中段）科创孵化器西楼</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乳山市崇德医养健康产业有限公司</w:t>
      </w:r>
      <w:r>
        <w:rPr>
          <w:rFonts w:hint="eastAsia" w:ascii="仿宋_GB2312" w:hAnsi="仿宋_GB2312" w:eastAsia="仿宋_GB2312" w:cs="仿宋_GB2312"/>
          <w:bCs/>
          <w:sz w:val="32"/>
          <w:szCs w:val="32"/>
        </w:rPr>
        <w:t>住所查无该企业。现场拨打企业的联系电话，无法联系到当事人。另查明，当事人税务状态</w:t>
      </w:r>
      <w:r>
        <w:rPr>
          <w:rFonts w:ascii="仿宋_GB2312" w:hAnsi="仿宋_GB2312" w:eastAsia="仿宋_GB2312" w:cs="仿宋_GB2312"/>
          <w:bCs/>
          <w:sz w:val="32"/>
          <w:szCs w:val="32"/>
        </w:rPr>
        <w:t>为</w:t>
      </w:r>
      <w:r>
        <w:rPr>
          <w:rFonts w:hint="eastAsia" w:ascii="仿宋_GB2312" w:hAnsi="仿宋_GB2312" w:eastAsia="仿宋_GB2312" w:cs="仿宋_GB2312"/>
          <w:bCs/>
          <w:sz w:val="32"/>
          <w:szCs w:val="32"/>
          <w:lang w:eastAsia="zh-CN"/>
        </w:rPr>
        <w:t>非正常户注销状态</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458B5279">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上述事实，主要有以下证据证明：</w:t>
      </w:r>
    </w:p>
    <w:p w14:paraId="794132A3">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1、乳山市行政审批服务局向我局出具的当事人企业信息、法定代表人信息和住所</w:t>
      </w:r>
      <w:r>
        <w:rPr>
          <w:rFonts w:ascii="仿宋_GB2312" w:hAnsi="仿宋_GB2312" w:eastAsia="仿宋_GB2312" w:cs="仿宋_GB2312"/>
          <w:bCs/>
          <w:sz w:val="32"/>
          <w:szCs w:val="32"/>
        </w:rPr>
        <w:t>证明</w:t>
      </w:r>
      <w:r>
        <w:rPr>
          <w:rFonts w:hint="eastAsia" w:ascii="仿宋_GB2312" w:hAnsi="仿宋_GB2312" w:eastAsia="仿宋_GB2312" w:cs="仿宋_GB2312"/>
          <w:bCs/>
          <w:sz w:val="32"/>
          <w:szCs w:val="32"/>
        </w:rPr>
        <w:t>打印件各1份，证明当事人主体资格的事实；</w:t>
      </w:r>
    </w:p>
    <w:p w14:paraId="78D912E2">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2、国家企业信用信息公示系统网站上载明的当事人情况截图打印件1份，证明当事人</w:t>
      </w:r>
      <w:r>
        <w:rPr>
          <w:rFonts w:hint="eastAsia" w:ascii="仿宋_GB2312" w:hAnsi="仿宋_GB2312" w:eastAsia="仿宋_GB2312" w:cs="仿宋_GB2312"/>
          <w:bCs/>
          <w:color w:val="auto"/>
          <w:sz w:val="32"/>
          <w:szCs w:val="32"/>
          <w:lang w:eastAsia="zh-CN"/>
        </w:rPr>
        <w:t>连续两年未年报</w:t>
      </w:r>
      <w:r>
        <w:rPr>
          <w:rFonts w:hint="eastAsia" w:ascii="仿宋_GB2312" w:hAnsi="仿宋_GB2312" w:eastAsia="仿宋_GB2312" w:cs="仿宋_GB2312"/>
          <w:bCs/>
          <w:color w:val="auto"/>
          <w:sz w:val="32"/>
          <w:szCs w:val="32"/>
        </w:rPr>
        <w:t>被列入经营异常名录</w:t>
      </w:r>
      <w:r>
        <w:rPr>
          <w:rFonts w:hint="eastAsia" w:ascii="仿宋_GB2312" w:hAnsi="仿宋_GB2312" w:eastAsia="仿宋_GB2312" w:cs="仿宋_GB2312"/>
          <w:bCs/>
          <w:color w:val="auto"/>
          <w:sz w:val="32"/>
          <w:szCs w:val="32"/>
          <w:lang w:eastAsia="zh-CN"/>
        </w:rPr>
        <w:t>且未改正</w:t>
      </w:r>
      <w:r>
        <w:rPr>
          <w:rFonts w:hint="eastAsia" w:ascii="仿宋_GB2312" w:hAnsi="仿宋_GB2312" w:eastAsia="仿宋_GB2312" w:cs="仿宋_GB2312"/>
          <w:bCs/>
          <w:sz w:val="32"/>
          <w:szCs w:val="32"/>
        </w:rPr>
        <w:t>和</w:t>
      </w:r>
      <w:r>
        <w:rPr>
          <w:rFonts w:ascii="仿宋_GB2312" w:hAnsi="仿宋_GB2312" w:eastAsia="仿宋_GB2312" w:cs="仿宋_GB2312"/>
          <w:bCs/>
          <w:sz w:val="32"/>
          <w:szCs w:val="32"/>
        </w:rPr>
        <w:t>严重违法失信名单（</w:t>
      </w:r>
      <w:r>
        <w:rPr>
          <w:rFonts w:hint="eastAsia" w:ascii="仿宋_GB2312" w:hAnsi="仿宋_GB2312" w:eastAsia="仿宋_GB2312" w:cs="仿宋_GB2312"/>
          <w:bCs/>
          <w:sz w:val="32"/>
          <w:szCs w:val="32"/>
        </w:rPr>
        <w:t>黑名单</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rPr>
        <w:t>的事实；</w:t>
      </w:r>
    </w:p>
    <w:p w14:paraId="233EE156">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w:t>
      </w:r>
      <w:r>
        <w:rPr>
          <w:rFonts w:hint="eastAsia" w:ascii="仿宋_GB2312" w:hAnsi="仿宋_GB2312" w:eastAsia="仿宋_GB2312" w:cs="仿宋_GB2312"/>
          <w:bCs/>
          <w:sz w:val="32"/>
          <w:szCs w:val="32"/>
          <w:highlight w:val="none"/>
        </w:rPr>
        <w:t>乳山市</w:t>
      </w:r>
      <w:r>
        <w:rPr>
          <w:rFonts w:hint="eastAsia" w:ascii="仿宋_GB2312" w:hAnsi="仿宋_GB2312" w:eastAsia="仿宋_GB2312" w:cs="仿宋_GB2312"/>
          <w:bCs/>
          <w:color w:val="000000"/>
          <w:sz w:val="32"/>
          <w:szCs w:val="32"/>
          <w:highlight w:val="none"/>
          <w:lang w:eastAsia="zh-CN"/>
        </w:rPr>
        <w:t>滨海新区（银滩旅游度假区）管理委员会投资促进局</w:t>
      </w:r>
      <w:r>
        <w:rPr>
          <w:rFonts w:hint="eastAsia" w:ascii="仿宋_GB2312" w:hAnsi="仿宋_GB2312" w:eastAsia="仿宋_GB2312" w:cs="仿宋_GB2312"/>
          <w:bCs/>
          <w:sz w:val="32"/>
          <w:szCs w:val="32"/>
        </w:rPr>
        <w:t>出具的证明各1份。证明当事人开业后自行停业连续六个月以上</w:t>
      </w:r>
      <w:r>
        <w:rPr>
          <w:rFonts w:hint="eastAsia" w:ascii="仿宋_GB2312" w:hAnsi="仿宋_GB2312" w:eastAsia="仿宋_GB2312" w:cs="仿宋_GB2312"/>
          <w:bCs/>
          <w:color w:val="auto"/>
          <w:sz w:val="32"/>
          <w:szCs w:val="32"/>
          <w:lang w:eastAsia="zh-CN"/>
        </w:rPr>
        <w:t>且通过登记住所无法联系</w:t>
      </w:r>
      <w:r>
        <w:rPr>
          <w:rFonts w:hint="eastAsia" w:ascii="仿宋_GB2312" w:hAnsi="仿宋_GB2312" w:eastAsia="仿宋_GB2312" w:cs="仿宋_GB2312"/>
          <w:bCs/>
          <w:sz w:val="32"/>
          <w:szCs w:val="32"/>
        </w:rPr>
        <w:t>的事实。</w:t>
      </w:r>
    </w:p>
    <w:p w14:paraId="4BEDC94C">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sz w:val="32"/>
          <w:szCs w:val="32"/>
        </w:rPr>
        <w:t>以上证据和笔录（除</w:t>
      </w:r>
      <w:r>
        <w:rPr>
          <w:rFonts w:ascii="仿宋_GB2312" w:hAnsi="仿宋_GB2312" w:eastAsia="仿宋_GB2312" w:cs="仿宋_GB2312"/>
          <w:bCs/>
          <w:sz w:val="32"/>
          <w:szCs w:val="32"/>
        </w:rPr>
        <w:t>证据</w:t>
      </w:r>
      <w:r>
        <w:rPr>
          <w:rFonts w:hint="eastAsia" w:ascii="仿宋_GB2312" w:hAnsi="仿宋_GB2312" w:eastAsia="仿宋_GB2312" w:cs="仿宋_GB2312"/>
          <w:bCs/>
          <w:sz w:val="32"/>
          <w:szCs w:val="32"/>
        </w:rPr>
        <w:t>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14</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147</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我局通过邮寄送达上述《行政处罚告知书》，因“</w:t>
      </w:r>
      <w:r>
        <w:rPr>
          <w:rFonts w:hint="eastAsia" w:ascii="Times New Roman" w:eastAsia="仿宋_GB2312" w:cs="仿宋_GB2312"/>
          <w:color w:val="000000" w:themeColor="text1"/>
          <w:u w:val="none"/>
          <w:lang w:eastAsia="zh-CN"/>
          <w14:textFill>
            <w14:solidFill>
              <w14:schemeClr w14:val="tx1"/>
            </w14:solidFill>
          </w14:textFill>
        </w:rPr>
        <w:t>原址查无此人（单位）</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21</w:t>
      </w:r>
      <w:r>
        <w:rPr>
          <w:rFonts w:hint="eastAsia" w:ascii="Times New Roman" w:eastAsia="仿宋_GB2312" w:cs="仿宋_GB2312"/>
          <w:color w:val="000000" w:themeColor="text1"/>
          <w:u w:val="none"/>
          <w14:textFill>
            <w14:solidFill>
              <w14:schemeClr w14:val="tx1"/>
            </w14:solidFill>
          </w14:textFill>
        </w:rPr>
        <w:t>日被退回</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23</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5CA51284">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63CC233">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5"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日</w:t>
      </w:r>
      <w:bookmarkEnd w:id="5"/>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B3B916A"/>
    <w:rsid w:val="1CFF9BC3"/>
    <w:rsid w:val="1DA4420A"/>
    <w:rsid w:val="1F2B5D07"/>
    <w:rsid w:val="1FD31F15"/>
    <w:rsid w:val="236534A4"/>
    <w:rsid w:val="244E1F2B"/>
    <w:rsid w:val="24626694"/>
    <w:rsid w:val="258D6CE0"/>
    <w:rsid w:val="2B1B3EFC"/>
    <w:rsid w:val="2B79D601"/>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D5FFD04"/>
    <w:rsid w:val="3F2604DF"/>
    <w:rsid w:val="3F6783E4"/>
    <w:rsid w:val="3F67C7E6"/>
    <w:rsid w:val="3FFF82D4"/>
    <w:rsid w:val="402E7C06"/>
    <w:rsid w:val="40FE5F8F"/>
    <w:rsid w:val="425049CE"/>
    <w:rsid w:val="4659781C"/>
    <w:rsid w:val="48C10000"/>
    <w:rsid w:val="49FB1CA2"/>
    <w:rsid w:val="4A256B30"/>
    <w:rsid w:val="4B8F0B22"/>
    <w:rsid w:val="4C02380F"/>
    <w:rsid w:val="4CC8271B"/>
    <w:rsid w:val="4D9306AE"/>
    <w:rsid w:val="4E8950D9"/>
    <w:rsid w:val="4F0457DF"/>
    <w:rsid w:val="4FE38E96"/>
    <w:rsid w:val="53A72979"/>
    <w:rsid w:val="547C0750"/>
    <w:rsid w:val="57503162"/>
    <w:rsid w:val="591F0542"/>
    <w:rsid w:val="5BA419F7"/>
    <w:rsid w:val="5BF91583"/>
    <w:rsid w:val="5BFB2E57"/>
    <w:rsid w:val="5DD7483B"/>
    <w:rsid w:val="5DF326CC"/>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28B8277"/>
    <w:rsid w:val="72BF934B"/>
    <w:rsid w:val="7376089F"/>
    <w:rsid w:val="75B2DA43"/>
    <w:rsid w:val="75BD90DB"/>
    <w:rsid w:val="77DF8BD4"/>
    <w:rsid w:val="77EFD5CC"/>
    <w:rsid w:val="77FFADAC"/>
    <w:rsid w:val="7B0F6E9A"/>
    <w:rsid w:val="7BF7C558"/>
    <w:rsid w:val="7BFD6076"/>
    <w:rsid w:val="7C8E43D6"/>
    <w:rsid w:val="7CFC1EC4"/>
    <w:rsid w:val="7DA813EB"/>
    <w:rsid w:val="7DF3749A"/>
    <w:rsid w:val="7DFF108F"/>
    <w:rsid w:val="7DFFA448"/>
    <w:rsid w:val="7EED8AE6"/>
    <w:rsid w:val="7FEADF5C"/>
    <w:rsid w:val="7FFDC4C8"/>
    <w:rsid w:val="91BF8AB9"/>
    <w:rsid w:val="9FF1B21D"/>
    <w:rsid w:val="A4F72292"/>
    <w:rsid w:val="ABDF3A54"/>
    <w:rsid w:val="B7BFD803"/>
    <w:rsid w:val="BD5EB179"/>
    <w:rsid w:val="BD7F788E"/>
    <w:rsid w:val="DB7B14EA"/>
    <w:rsid w:val="DC4501B0"/>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3F01E7"/>
    <w:rsid w:val="FF7DE691"/>
    <w:rsid w:val="FF7F62AA"/>
    <w:rsid w:val="FFDBA3A8"/>
    <w:rsid w:val="FFDF073B"/>
    <w:rsid w:val="FFDFAF65"/>
    <w:rsid w:val="FFF2AF3B"/>
    <w:rsid w:val="FFFE0AEE"/>
    <w:rsid w:val="FFFF4B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32</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2021-08-06T18:04:00Z</dcterms:created>
  <dc:creator>胖林宝宝噜啦噜～</dc:creator>
  <cp:lastModifiedBy>user</cp:lastModifiedBy>
  <cp:lastPrinted>2026-06-01T18:54:00Z</cp:lastPrinted>
  <dcterms:modified xsi:type="dcterms:W3CDTF">2026-06-09T12:56:12Z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