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F12F44C">
      <w:pPr>
        <w:pStyle w:val="6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/>
        <w:jc w:val="both"/>
        <w:textAlignment w:val="auto"/>
        <w:rPr>
          <w:rFonts w:hint="default" w:ascii="黑体" w:hAnsi="宋体" w:eastAsia="黑体" w:cs="黑体"/>
          <w:i w:val="0"/>
          <w:caps w:val="0"/>
          <w:color w:val="000000" w:themeColor="text1"/>
          <w:spacing w:val="0"/>
          <w:sz w:val="32"/>
          <w:szCs w:val="32"/>
          <w:shd w:val="clear" w:fill="FFFFFF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宋体" w:eastAsia="黑体" w:cs="黑体"/>
          <w:i w:val="0"/>
          <w:caps w:val="0"/>
          <w:color w:val="000000" w:themeColor="text1"/>
          <w:spacing w:val="0"/>
          <w:sz w:val="32"/>
          <w:szCs w:val="32"/>
          <w:shd w:val="clear" w:fill="FFFFFF"/>
          <w:lang w:val="en-US" w:eastAsia="zh-CN"/>
          <w14:textFill>
            <w14:solidFill>
              <w14:schemeClr w14:val="tx1"/>
            </w14:solidFill>
          </w14:textFill>
        </w:rPr>
        <w:t>附件</w:t>
      </w:r>
    </w:p>
    <w:p w14:paraId="09D89406">
      <w:pPr>
        <w:widowControl/>
        <w:spacing w:line="600" w:lineRule="exact"/>
        <w:rPr>
          <w:rFonts w:ascii="华文中宋" w:hAnsi="华文中宋" w:eastAsia="华文中宋" w:cs="华文中宋"/>
          <w:b/>
          <w:bCs/>
          <w:color w:val="000000" w:themeColor="text1"/>
          <w:sz w:val="48"/>
          <w:szCs w:val="48"/>
          <w14:textFill>
            <w14:solidFill>
              <w14:schemeClr w14:val="tx1"/>
            </w14:solidFill>
          </w14:textFill>
        </w:rPr>
      </w:pPr>
    </w:p>
    <w:p w14:paraId="31F05F47">
      <w:pPr>
        <w:spacing w:line="600" w:lineRule="exact"/>
        <w:jc w:val="center"/>
        <w:rPr>
          <w:rFonts w:ascii="华文中宋" w:hAnsi="华文中宋" w:eastAsia="华文中宋" w:cs="华文中宋"/>
          <w:b/>
          <w:bCs/>
          <w:color w:val="000000" w:themeColor="text1"/>
          <w:w w:val="95"/>
          <w:sz w:val="40"/>
          <w:szCs w:val="40"/>
          <w14:textFill>
            <w14:solidFill>
              <w14:schemeClr w14:val="tx1"/>
            </w14:solidFill>
          </w14:textFill>
        </w:rPr>
      </w:pPr>
      <w:r>
        <w:rPr>
          <w:rFonts w:hint="eastAsia" w:ascii="方正小标宋简体" w:hAnsi="方正小标宋简体" w:eastAsia="方正小标宋简体" w:cs="方正小标宋简体"/>
          <w:b/>
          <w:bCs/>
          <w:color w:val="000000" w:themeColor="text1"/>
          <w:w w:val="90"/>
          <w:sz w:val="48"/>
          <w:szCs w:val="48"/>
          <w14:textFill>
            <w14:solidFill>
              <w14:schemeClr w14:val="tx1"/>
            </w14:solidFill>
          </w14:textFill>
        </w:rPr>
        <w:t>202</w:t>
      </w:r>
      <w:r>
        <w:rPr>
          <w:rFonts w:hint="eastAsia" w:ascii="方正小标宋简体" w:hAnsi="方正小标宋简体" w:eastAsia="方正小标宋简体" w:cs="方正小标宋简体"/>
          <w:b/>
          <w:bCs/>
          <w:color w:val="000000" w:themeColor="text1"/>
          <w:w w:val="90"/>
          <w:sz w:val="48"/>
          <w:szCs w:val="48"/>
          <w:lang w:val="en-US" w:eastAsia="zh-CN"/>
          <w14:textFill>
            <w14:solidFill>
              <w14:schemeClr w14:val="tx1"/>
            </w14:solidFill>
          </w14:textFill>
        </w:rPr>
        <w:t>6</w:t>
      </w:r>
      <w:r>
        <w:rPr>
          <w:rFonts w:hint="eastAsia" w:ascii="方正小标宋简体" w:hAnsi="方正小标宋简体" w:eastAsia="方正小标宋简体" w:cs="方正小标宋简体"/>
          <w:b/>
          <w:bCs/>
          <w:color w:val="000000" w:themeColor="text1"/>
          <w:w w:val="90"/>
          <w:sz w:val="48"/>
          <w:szCs w:val="48"/>
          <w14:textFill>
            <w14:solidFill>
              <w14:schemeClr w14:val="tx1"/>
            </w14:solidFill>
          </w14:textFill>
        </w:rPr>
        <w:t>年</w:t>
      </w:r>
      <w:r>
        <w:rPr>
          <w:rFonts w:hint="eastAsia" w:ascii="方正小标宋简体" w:hAnsi="方正小标宋简体" w:eastAsia="方正小标宋简体" w:cs="方正小标宋简体"/>
          <w:b/>
          <w:bCs/>
          <w:color w:val="000000" w:themeColor="text1"/>
          <w:w w:val="90"/>
          <w:sz w:val="48"/>
          <w:szCs w:val="48"/>
          <w:lang w:eastAsia="zh-CN"/>
          <w14:textFill>
            <w14:solidFill>
              <w14:schemeClr w14:val="tx1"/>
            </w14:solidFill>
          </w14:textFill>
        </w:rPr>
        <w:t>乳山市</w:t>
      </w:r>
      <w:r>
        <w:rPr>
          <w:rFonts w:hint="eastAsia" w:ascii="方正小标宋简体" w:hAnsi="方正小标宋简体" w:eastAsia="方正小标宋简体" w:cs="方正小标宋简体"/>
          <w:b/>
          <w:bCs/>
          <w:color w:val="000000" w:themeColor="text1"/>
          <w:w w:val="90"/>
          <w:sz w:val="48"/>
          <w:szCs w:val="48"/>
          <w14:textFill>
            <w14:solidFill>
              <w14:schemeClr w14:val="tx1"/>
            </w14:solidFill>
          </w14:textFill>
        </w:rPr>
        <w:t>高素质农民培育机构</w:t>
      </w:r>
    </w:p>
    <w:p w14:paraId="599AF93F">
      <w:pPr>
        <w:jc w:val="center"/>
        <w:rPr>
          <w:rFonts w:ascii="华文中宋" w:hAnsi="华文中宋" w:eastAsia="华文中宋" w:cs="华文中宋"/>
          <w:b/>
          <w:bCs/>
          <w:color w:val="000000" w:themeColor="text1"/>
          <w:sz w:val="40"/>
          <w:szCs w:val="40"/>
          <w14:textFill>
            <w14:solidFill>
              <w14:schemeClr w14:val="tx1"/>
            </w14:solidFill>
          </w14:textFill>
        </w:rPr>
      </w:pPr>
    </w:p>
    <w:p w14:paraId="2F90DC8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1600" w:lineRule="exact"/>
        <w:jc w:val="center"/>
        <w:textAlignment w:val="auto"/>
        <w:rPr>
          <w:rFonts w:ascii="华文中宋" w:hAnsi="华文中宋" w:eastAsia="华文中宋" w:cs="华文中宋"/>
          <w:b/>
          <w:bCs/>
          <w:color w:val="000000" w:themeColor="text1"/>
          <w:sz w:val="84"/>
          <w:szCs w:val="84"/>
          <w14:textFill>
            <w14:solidFill>
              <w14:schemeClr w14:val="tx1"/>
            </w14:solidFill>
          </w14:textFill>
        </w:rPr>
      </w:pPr>
      <w:r>
        <w:rPr>
          <w:rFonts w:hint="eastAsia" w:ascii="华文中宋" w:hAnsi="华文中宋" w:eastAsia="华文中宋" w:cs="华文中宋"/>
          <w:b/>
          <w:bCs/>
          <w:color w:val="000000" w:themeColor="text1"/>
          <w:sz w:val="84"/>
          <w:szCs w:val="84"/>
          <w14:textFill>
            <w14:solidFill>
              <w14:schemeClr w14:val="tx1"/>
            </w14:solidFill>
          </w14:textFill>
        </w:rPr>
        <w:t>申</w:t>
      </w:r>
    </w:p>
    <w:p w14:paraId="1858F7B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1600" w:lineRule="exact"/>
        <w:jc w:val="center"/>
        <w:textAlignment w:val="auto"/>
        <w:rPr>
          <w:rFonts w:ascii="华文中宋" w:hAnsi="华文中宋" w:eastAsia="华文中宋" w:cs="华文中宋"/>
          <w:b/>
          <w:bCs/>
          <w:color w:val="000000" w:themeColor="text1"/>
          <w:sz w:val="84"/>
          <w:szCs w:val="84"/>
          <w14:textFill>
            <w14:solidFill>
              <w14:schemeClr w14:val="tx1"/>
            </w14:solidFill>
          </w14:textFill>
        </w:rPr>
      </w:pPr>
      <w:r>
        <w:rPr>
          <w:rFonts w:hint="eastAsia" w:ascii="华文中宋" w:hAnsi="华文中宋" w:eastAsia="华文中宋" w:cs="华文中宋"/>
          <w:b/>
          <w:bCs/>
          <w:color w:val="000000" w:themeColor="text1"/>
          <w:sz w:val="84"/>
          <w:szCs w:val="84"/>
          <w14:textFill>
            <w14:solidFill>
              <w14:schemeClr w14:val="tx1"/>
            </w14:solidFill>
          </w14:textFill>
        </w:rPr>
        <w:t>报</w:t>
      </w:r>
    </w:p>
    <w:p w14:paraId="3EBF070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1600" w:lineRule="exact"/>
        <w:jc w:val="center"/>
        <w:textAlignment w:val="auto"/>
        <w:rPr>
          <w:rFonts w:hint="eastAsia" w:ascii="华文中宋" w:hAnsi="华文中宋" w:eastAsia="华文中宋" w:cs="华文中宋"/>
          <w:b/>
          <w:bCs/>
          <w:color w:val="000000" w:themeColor="text1"/>
          <w:sz w:val="84"/>
          <w:szCs w:val="8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华文中宋" w:hAnsi="华文中宋" w:eastAsia="华文中宋" w:cs="华文中宋"/>
          <w:b/>
          <w:bCs/>
          <w:color w:val="000000" w:themeColor="text1"/>
          <w:sz w:val="84"/>
          <w:szCs w:val="84"/>
          <w:lang w:eastAsia="zh-CN"/>
          <w14:textFill>
            <w14:solidFill>
              <w14:schemeClr w14:val="tx1"/>
            </w14:solidFill>
          </w14:textFill>
        </w:rPr>
        <w:t>材</w:t>
      </w:r>
    </w:p>
    <w:p w14:paraId="27B542C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1600" w:lineRule="exact"/>
        <w:jc w:val="center"/>
        <w:textAlignment w:val="auto"/>
        <w:rPr>
          <w:rFonts w:hint="eastAsia" w:ascii="华文中宋" w:hAnsi="华文中宋" w:eastAsia="华文中宋" w:cs="华文中宋"/>
          <w:b/>
          <w:bCs/>
          <w:color w:val="000000" w:themeColor="text1"/>
          <w:sz w:val="84"/>
          <w:szCs w:val="8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华文中宋" w:hAnsi="华文中宋" w:eastAsia="华文中宋" w:cs="华文中宋"/>
          <w:b/>
          <w:bCs/>
          <w:color w:val="000000" w:themeColor="text1"/>
          <w:sz w:val="84"/>
          <w:szCs w:val="84"/>
          <w:lang w:eastAsia="zh-CN"/>
          <w14:textFill>
            <w14:solidFill>
              <w14:schemeClr w14:val="tx1"/>
            </w14:solidFill>
          </w14:textFill>
        </w:rPr>
        <w:t>料</w:t>
      </w:r>
    </w:p>
    <w:p w14:paraId="22D4158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1600" w:lineRule="exact"/>
        <w:jc w:val="center"/>
        <w:textAlignment w:val="auto"/>
        <w:rPr>
          <w:rFonts w:hint="eastAsia" w:ascii="华文中宋" w:hAnsi="华文中宋" w:eastAsia="华文中宋" w:cs="华文中宋"/>
          <w:b/>
          <w:bCs/>
          <w:color w:val="000000" w:themeColor="text1"/>
          <w:sz w:val="84"/>
          <w:szCs w:val="84"/>
          <w:lang w:eastAsia="zh-CN"/>
          <w14:textFill>
            <w14:solidFill>
              <w14:schemeClr w14:val="tx1"/>
            </w14:solidFill>
          </w14:textFill>
        </w:rPr>
      </w:pPr>
    </w:p>
    <w:p w14:paraId="02E2B5AB">
      <w:pPr>
        <w:spacing w:line="600" w:lineRule="exact"/>
        <w:jc w:val="both"/>
        <w:rPr>
          <w:rFonts w:hint="eastAsia" w:ascii="楷体_GB2312" w:hAnsi="楷体_GB2312" w:eastAsia="楷体_GB2312" w:cs="楷体_GB2312"/>
          <w:b/>
          <w:bCs/>
          <w:color w:val="000000" w:themeColor="text1"/>
          <w:sz w:val="36"/>
          <w:szCs w:val="36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楷体_GB2312" w:hAnsi="楷体_GB2312" w:eastAsia="楷体_GB2312" w:cs="楷体_GB2312"/>
          <w:b/>
          <w:bCs/>
          <w:color w:val="000000" w:themeColor="text1"/>
          <w:sz w:val="36"/>
          <w:szCs w:val="36"/>
          <w14:textFill>
            <w14:solidFill>
              <w14:schemeClr w14:val="tx1"/>
            </w14:solidFill>
          </w14:textFill>
        </w:rPr>
        <w:t>申报</w:t>
      </w:r>
      <w:r>
        <w:rPr>
          <w:rFonts w:hint="eastAsia" w:ascii="楷体_GB2312" w:hAnsi="楷体_GB2312" w:eastAsia="楷体_GB2312" w:cs="楷体_GB2312"/>
          <w:b/>
          <w:bCs/>
          <w:color w:val="000000" w:themeColor="text1"/>
          <w:sz w:val="36"/>
          <w:szCs w:val="36"/>
          <w:lang w:eastAsia="zh-CN"/>
          <w14:textFill>
            <w14:solidFill>
              <w14:schemeClr w14:val="tx1"/>
            </w14:solidFill>
          </w14:textFill>
        </w:rPr>
        <w:t>单位</w:t>
      </w:r>
      <w:r>
        <w:rPr>
          <w:rFonts w:hint="eastAsia" w:ascii="楷体_GB2312" w:hAnsi="楷体_GB2312" w:eastAsia="楷体_GB2312" w:cs="楷体_GB2312"/>
          <w:b/>
          <w:bCs/>
          <w:color w:val="000000" w:themeColor="text1"/>
          <w:sz w:val="36"/>
          <w:szCs w:val="36"/>
          <w14:textFill>
            <w14:solidFill>
              <w14:schemeClr w14:val="tx1"/>
            </w14:solidFill>
          </w14:textFill>
        </w:rPr>
        <w:t>（公章）：</w:t>
      </w:r>
      <w:r>
        <w:rPr>
          <w:rFonts w:hint="eastAsia" w:ascii="楷体_GB2312" w:hAnsi="楷体_GB2312" w:eastAsia="楷体_GB2312" w:cs="楷体_GB2312"/>
          <w:b/>
          <w:bCs/>
          <w:color w:val="000000" w:themeColor="text1"/>
          <w:sz w:val="36"/>
          <w:szCs w:val="36"/>
          <w:lang w:val="en-US" w:eastAsia="zh-CN"/>
          <w14:textFill>
            <w14:solidFill>
              <w14:schemeClr w14:val="tx1"/>
            </w14:solidFill>
          </w14:textFill>
        </w:rPr>
        <w:t xml:space="preserve"> </w:t>
      </w:r>
    </w:p>
    <w:p w14:paraId="022073CF">
      <w:pPr>
        <w:spacing w:line="600" w:lineRule="exact"/>
        <w:jc w:val="center"/>
        <w:rPr>
          <w:rFonts w:hint="eastAsia" w:ascii="楷体_GB2312" w:hAnsi="楷体_GB2312" w:eastAsia="楷体_GB2312" w:cs="楷体_GB2312"/>
          <w:b/>
          <w:bCs/>
          <w:color w:val="000000" w:themeColor="text1"/>
          <w:sz w:val="36"/>
          <w:szCs w:val="36"/>
          <w14:textFill>
            <w14:solidFill>
              <w14:schemeClr w14:val="tx1"/>
            </w14:solidFill>
          </w14:textFill>
        </w:rPr>
      </w:pPr>
    </w:p>
    <w:p w14:paraId="7DC53E38">
      <w:pPr>
        <w:spacing w:line="600" w:lineRule="exact"/>
        <w:jc w:val="center"/>
        <w:rPr>
          <w:rFonts w:hint="eastAsia" w:ascii="楷体_GB2312" w:hAnsi="楷体_GB2312" w:eastAsia="楷体_GB2312" w:cs="楷体_GB2312"/>
          <w:b/>
          <w:bCs/>
          <w:color w:val="000000" w:themeColor="text1"/>
          <w:sz w:val="36"/>
          <w:szCs w:val="36"/>
          <w14:textFill>
            <w14:solidFill>
              <w14:schemeClr w14:val="tx1"/>
            </w14:solidFill>
          </w14:textFill>
        </w:rPr>
        <w:sectPr>
          <w:footerReference r:id="rId3" w:type="default"/>
          <w:pgSz w:w="11906" w:h="16838"/>
          <w:pgMar w:top="1417" w:right="1746" w:bottom="1134" w:left="1800" w:header="851" w:footer="992" w:gutter="0"/>
          <w:pgBorders>
            <w:top w:val="none" w:sz="0" w:space="0"/>
            <w:left w:val="none" w:sz="0" w:space="0"/>
            <w:bottom w:val="none" w:sz="0" w:space="0"/>
            <w:right w:val="none" w:sz="0" w:space="0"/>
          </w:pgBorders>
          <w:pgNumType w:fmt="decimal"/>
          <w:cols w:space="425" w:num="1"/>
          <w:docGrid w:type="lines" w:linePitch="312" w:charSpace="0"/>
        </w:sectPr>
      </w:pPr>
      <w:r>
        <w:rPr>
          <w:rFonts w:hint="eastAsia" w:ascii="楷体_GB2312" w:hAnsi="楷体_GB2312" w:eastAsia="楷体_GB2312" w:cs="楷体_GB2312"/>
          <w:b/>
          <w:bCs/>
          <w:color w:val="000000" w:themeColor="text1"/>
          <w:sz w:val="36"/>
          <w:szCs w:val="36"/>
          <w14:textFill>
            <w14:solidFill>
              <w14:schemeClr w14:val="tx1"/>
            </w14:solidFill>
          </w14:textFill>
        </w:rPr>
        <w:t>202</w:t>
      </w:r>
      <w:r>
        <w:rPr>
          <w:rFonts w:hint="eastAsia" w:ascii="楷体_GB2312" w:hAnsi="楷体_GB2312" w:eastAsia="楷体_GB2312" w:cs="楷体_GB2312"/>
          <w:b/>
          <w:bCs/>
          <w:color w:val="000000" w:themeColor="text1"/>
          <w:sz w:val="36"/>
          <w:szCs w:val="36"/>
          <w:lang w:val="en-US" w:eastAsia="zh-CN"/>
          <w14:textFill>
            <w14:solidFill>
              <w14:schemeClr w14:val="tx1"/>
            </w14:solidFill>
          </w14:textFill>
        </w:rPr>
        <w:t>6</w:t>
      </w:r>
      <w:r>
        <w:rPr>
          <w:rFonts w:hint="eastAsia" w:ascii="楷体_GB2312" w:hAnsi="楷体_GB2312" w:eastAsia="楷体_GB2312" w:cs="楷体_GB2312"/>
          <w:b/>
          <w:bCs/>
          <w:color w:val="000000" w:themeColor="text1"/>
          <w:sz w:val="36"/>
          <w:szCs w:val="36"/>
          <w14:textFill>
            <w14:solidFill>
              <w14:schemeClr w14:val="tx1"/>
            </w14:solidFill>
          </w14:textFill>
        </w:rPr>
        <w:t>年</w:t>
      </w:r>
      <w:r>
        <w:rPr>
          <w:rFonts w:hint="eastAsia" w:ascii="楷体_GB2312" w:hAnsi="楷体_GB2312" w:eastAsia="楷体_GB2312" w:cs="楷体_GB2312"/>
          <w:b/>
          <w:bCs/>
          <w:color w:val="000000" w:themeColor="text1"/>
          <w:sz w:val="36"/>
          <w:szCs w:val="36"/>
          <w:lang w:val="en-US" w:eastAsia="zh-CN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eastAsia" w:ascii="楷体_GB2312" w:hAnsi="楷体_GB2312" w:eastAsia="楷体_GB2312" w:cs="楷体_GB2312"/>
          <w:b/>
          <w:bCs/>
          <w:color w:val="000000" w:themeColor="text1"/>
          <w:sz w:val="36"/>
          <w:szCs w:val="36"/>
          <w14:textFill>
            <w14:solidFill>
              <w14:schemeClr w14:val="tx1"/>
            </w14:solidFill>
          </w14:textFill>
        </w:rPr>
        <w:t>月</w:t>
      </w:r>
    </w:p>
    <w:p w14:paraId="29881ADD">
      <w:pPr>
        <w:pStyle w:val="6"/>
        <w:keepNext w:val="0"/>
        <w:keepLines w:val="0"/>
        <w:widowControl/>
        <w:suppressLineNumbers w:val="0"/>
        <w:spacing w:before="0" w:beforeAutospacing="0" w:after="0" w:afterAutospacing="0"/>
        <w:ind w:left="0" w:right="0"/>
        <w:jc w:val="center"/>
        <w:rPr>
          <w:rFonts w:hint="eastAsia" w:ascii="方正小标宋简体" w:hAnsi="方正小标宋简体" w:eastAsia="方正小标宋简体" w:cs="方正小标宋简体"/>
          <w:b w:val="0"/>
          <w:bCs w:val="0"/>
          <w:i w:val="0"/>
          <w:iCs w:val="0"/>
          <w:caps w:val="0"/>
          <w:color w:val="000000" w:themeColor="text1"/>
          <w:spacing w:val="0"/>
          <w:w w:val="95"/>
          <w:sz w:val="40"/>
          <w:szCs w:val="40"/>
          <w:shd w:val="clear" w:fill="FFFFFF"/>
          <w:vertAlign w:val="baseline"/>
          <w14:textFill>
            <w14:solidFill>
              <w14:schemeClr w14:val="tx1"/>
            </w14:solidFill>
          </w14:textFill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i w:val="0"/>
          <w:iCs w:val="0"/>
          <w:caps w:val="0"/>
          <w:color w:val="000000" w:themeColor="text1"/>
          <w:spacing w:val="0"/>
          <w:w w:val="95"/>
          <w:sz w:val="40"/>
          <w:szCs w:val="40"/>
          <w:shd w:val="clear" w:fill="FFFFFF"/>
          <w:vertAlign w:val="baseline"/>
          <w:lang w:val="en-US" w:eastAsia="zh-CN"/>
          <w14:textFill>
            <w14:solidFill>
              <w14:schemeClr w14:val="tx1"/>
            </w14:solidFill>
          </w14:textFill>
        </w:rPr>
        <w:t>2026年乳山市高素质农民培育机构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i w:val="0"/>
          <w:iCs w:val="0"/>
          <w:caps w:val="0"/>
          <w:color w:val="000000" w:themeColor="text1"/>
          <w:spacing w:val="0"/>
          <w:w w:val="95"/>
          <w:sz w:val="40"/>
          <w:szCs w:val="40"/>
          <w:shd w:val="clear" w:fill="FFFFFF"/>
          <w:vertAlign w:val="baseline"/>
          <w14:textFill>
            <w14:solidFill>
              <w14:schemeClr w14:val="tx1"/>
            </w14:solidFill>
          </w14:textFill>
        </w:rPr>
        <w:t>申报表</w:t>
      </w:r>
    </w:p>
    <w:tbl>
      <w:tblPr>
        <w:tblStyle w:val="7"/>
        <w:tblW w:w="8604" w:type="dxa"/>
        <w:tblInd w:w="-289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3181"/>
        <w:gridCol w:w="1860"/>
        <w:gridCol w:w="1626"/>
        <w:gridCol w:w="1937"/>
      </w:tblGrid>
      <w:tr w14:paraId="44D4653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24" w:hRule="exact"/>
        </w:trPr>
        <w:tc>
          <w:tcPr>
            <w:tcW w:w="318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005DFEA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黑体" w:hAnsi="黑体" w:eastAsia="黑体" w:cs="黑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olor w:val="000000" w:themeColor="text1"/>
                <w:spacing w:val="0"/>
                <w:sz w:val="24"/>
                <w:szCs w:val="24"/>
                <w:vertAlign w:val="baseline"/>
                <w14:textFill>
                  <w14:solidFill>
                    <w14:schemeClr w14:val="tx1"/>
                  </w14:solidFill>
                </w14:textFill>
              </w:rPr>
              <w:t>申报单位名称</w:t>
            </w:r>
          </w:p>
        </w:tc>
        <w:tc>
          <w:tcPr>
            <w:tcW w:w="5423" w:type="dxa"/>
            <w:gridSpan w:val="3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7395473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黑体" w:hAnsi="黑体" w:eastAsia="黑体" w:cs="黑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olor w:val="000000" w:themeColor="text1"/>
                <w:spacing w:val="0"/>
                <w:sz w:val="24"/>
                <w:szCs w:val="24"/>
                <w:vertAlign w:val="baseline"/>
                <w14:textFill>
                  <w14:solidFill>
                    <w14:schemeClr w14:val="tx1"/>
                  </w14:solidFill>
                </w14:textFill>
              </w:rPr>
              <w:t> </w:t>
            </w:r>
          </w:p>
          <w:p w14:paraId="14B630A6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both"/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olor w:val="000000" w:themeColor="text1"/>
                <w:spacing w:val="0"/>
                <w:sz w:val="24"/>
                <w:szCs w:val="24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623561D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24" w:hRule="exact"/>
        </w:trPr>
        <w:tc>
          <w:tcPr>
            <w:tcW w:w="318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4858D86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olor w:val="000000" w:themeColor="text1"/>
                <w:spacing w:val="0"/>
                <w:sz w:val="24"/>
                <w:szCs w:val="24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olor w:val="000000" w:themeColor="text1"/>
                <w:spacing w:val="0"/>
                <w:sz w:val="24"/>
                <w:szCs w:val="24"/>
                <w:vertAlign w:val="baseline"/>
                <w14:textFill>
                  <w14:solidFill>
                    <w14:schemeClr w14:val="tx1"/>
                  </w14:solidFill>
                </w14:textFill>
              </w:rPr>
              <w:t>单位地址</w:t>
            </w:r>
          </w:p>
        </w:tc>
        <w:tc>
          <w:tcPr>
            <w:tcW w:w="5423" w:type="dxa"/>
            <w:gridSpan w:val="3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9347BB3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both"/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olor w:val="000000" w:themeColor="text1"/>
                <w:spacing w:val="0"/>
                <w:sz w:val="24"/>
                <w:szCs w:val="24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0980D2C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24" w:hRule="exact"/>
        </w:trPr>
        <w:tc>
          <w:tcPr>
            <w:tcW w:w="318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0F769F4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olor w:val="000000" w:themeColor="text1"/>
                <w:spacing w:val="0"/>
                <w:sz w:val="24"/>
                <w:szCs w:val="24"/>
                <w:vertAlign w:val="baseline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olor w:val="000000" w:themeColor="text1"/>
                <w:spacing w:val="0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职能/资质/</w:t>
            </w:r>
            <w:r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olor w:val="000000" w:themeColor="text1"/>
                <w:spacing w:val="0"/>
                <w:sz w:val="24"/>
                <w:szCs w:val="24"/>
                <w:vertAlign w:val="baseline"/>
                <w:lang w:eastAsia="zh-CN"/>
                <w14:textFill>
                  <w14:solidFill>
                    <w14:schemeClr w14:val="tx1"/>
                  </w14:solidFill>
                </w14:textFill>
              </w:rPr>
              <w:t>主营业务</w:t>
            </w:r>
          </w:p>
        </w:tc>
        <w:tc>
          <w:tcPr>
            <w:tcW w:w="5423" w:type="dxa"/>
            <w:gridSpan w:val="3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D02C12B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olor w:val="000000" w:themeColor="text1"/>
                <w:spacing w:val="0"/>
                <w:sz w:val="24"/>
                <w:szCs w:val="24"/>
                <w:vertAlign w:val="baseline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olor w:val="000000" w:themeColor="text1"/>
                <w:spacing w:val="0"/>
                <w:sz w:val="24"/>
                <w:szCs w:val="24"/>
                <w:vertAlign w:val="baseline"/>
                <w:lang w:eastAsia="zh-CN"/>
                <w14:textFill>
                  <w14:solidFill>
                    <w14:schemeClr w14:val="tx1"/>
                  </w14:solidFill>
                </w14:textFill>
              </w:rPr>
              <w:t>（可附后页详细说明）</w:t>
            </w:r>
          </w:p>
        </w:tc>
      </w:tr>
      <w:tr w14:paraId="4B81DCC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24" w:hRule="exact"/>
        </w:trPr>
        <w:tc>
          <w:tcPr>
            <w:tcW w:w="3181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8D4CCB2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黑体" w:hAnsi="黑体" w:eastAsia="黑体" w:cs="黑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olor w:val="000000" w:themeColor="text1"/>
                <w:spacing w:val="0"/>
                <w:sz w:val="24"/>
                <w:szCs w:val="24"/>
                <w:vertAlign w:val="baseline"/>
                <w14:textFill>
                  <w14:solidFill>
                    <w14:schemeClr w14:val="tx1"/>
                  </w14:solidFill>
                </w14:textFill>
              </w:rPr>
              <w:t>法定代表人</w:t>
            </w:r>
          </w:p>
          <w:p w14:paraId="58102C3F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黑体" w:hAnsi="黑体" w:eastAsia="黑体" w:cs="黑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olor w:val="000000" w:themeColor="text1"/>
                <w:spacing w:val="0"/>
                <w:sz w:val="24"/>
                <w:szCs w:val="24"/>
                <w:vertAlign w:val="baseline"/>
                <w14:textFill>
                  <w14:solidFill>
                    <w14:schemeClr w14:val="tx1"/>
                  </w14:solidFill>
                </w14:textFill>
              </w:rPr>
              <w:t>（负责人）</w:t>
            </w:r>
          </w:p>
        </w:tc>
        <w:tc>
          <w:tcPr>
            <w:tcW w:w="186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F7636FE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黑体" w:hAnsi="黑体" w:eastAsia="黑体" w:cs="黑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olor w:val="000000" w:themeColor="text1"/>
                <w:spacing w:val="0"/>
                <w:sz w:val="24"/>
                <w:szCs w:val="24"/>
                <w:vertAlign w:val="baseline"/>
                <w14:textFill>
                  <w14:solidFill>
                    <w14:schemeClr w14:val="tx1"/>
                  </w14:solidFill>
                </w14:textFill>
              </w:rPr>
              <w:t> </w:t>
            </w:r>
          </w:p>
        </w:tc>
        <w:tc>
          <w:tcPr>
            <w:tcW w:w="1626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4FC9B54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黑体" w:hAnsi="黑体" w:eastAsia="黑体" w:cs="黑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olor w:val="000000" w:themeColor="text1"/>
                <w:spacing w:val="0"/>
                <w:sz w:val="24"/>
                <w:szCs w:val="24"/>
                <w:vertAlign w:val="baseline"/>
                <w14:textFill>
                  <w14:solidFill>
                    <w14:schemeClr w14:val="tx1"/>
                  </w14:solidFill>
                </w14:textFill>
              </w:rPr>
              <w:t>联系电话</w:t>
            </w:r>
          </w:p>
        </w:tc>
        <w:tc>
          <w:tcPr>
            <w:tcW w:w="1937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8B1E3D9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黑体" w:hAnsi="黑体" w:eastAsia="黑体" w:cs="黑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olor w:val="000000" w:themeColor="text1"/>
                <w:spacing w:val="0"/>
                <w:sz w:val="24"/>
                <w:szCs w:val="24"/>
                <w:vertAlign w:val="baseline"/>
                <w14:textFill>
                  <w14:solidFill>
                    <w14:schemeClr w14:val="tx1"/>
                  </w14:solidFill>
                </w14:textFill>
              </w:rPr>
              <w:t> </w:t>
            </w:r>
          </w:p>
        </w:tc>
      </w:tr>
      <w:tr w14:paraId="02FC259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24" w:hRule="exact"/>
        </w:trPr>
        <w:tc>
          <w:tcPr>
            <w:tcW w:w="3181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7380189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黑体" w:hAnsi="黑体" w:eastAsia="黑体" w:cs="黑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olor w:val="000000" w:themeColor="text1"/>
                <w:spacing w:val="0"/>
                <w:sz w:val="24"/>
                <w:szCs w:val="24"/>
                <w:vertAlign w:val="baseline"/>
                <w14:textFill>
                  <w14:solidFill>
                    <w14:schemeClr w14:val="tx1"/>
                  </w14:solidFill>
                </w14:textFill>
              </w:rPr>
              <w:t>培训负责人</w:t>
            </w:r>
          </w:p>
        </w:tc>
        <w:tc>
          <w:tcPr>
            <w:tcW w:w="186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43A7668">
            <w:pPr>
              <w:rPr>
                <w:rFonts w:hint="eastAsia" w:ascii="黑体" w:hAnsi="黑体" w:eastAsia="黑体" w:cs="黑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626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F0BE5BB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黑体" w:hAnsi="黑体" w:eastAsia="黑体" w:cs="黑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olor w:val="000000" w:themeColor="text1"/>
                <w:spacing w:val="0"/>
                <w:sz w:val="24"/>
                <w:szCs w:val="24"/>
                <w:vertAlign w:val="baseline"/>
                <w14:textFill>
                  <w14:solidFill>
                    <w14:schemeClr w14:val="tx1"/>
                  </w14:solidFill>
                </w14:textFill>
              </w:rPr>
              <w:t>联系电话</w:t>
            </w:r>
          </w:p>
        </w:tc>
        <w:tc>
          <w:tcPr>
            <w:tcW w:w="1937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749BC77">
            <w:pPr>
              <w:rPr>
                <w:rFonts w:hint="eastAsia" w:ascii="黑体" w:hAnsi="黑体" w:eastAsia="黑体" w:cs="黑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140934E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42" w:hRule="exact"/>
        </w:trPr>
        <w:tc>
          <w:tcPr>
            <w:tcW w:w="3181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E89AF32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olor w:val="000000" w:themeColor="text1"/>
                <w:spacing w:val="0"/>
                <w:sz w:val="24"/>
                <w:szCs w:val="24"/>
                <w:vertAlign w:val="baseline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olor w:val="000000" w:themeColor="text1"/>
                <w:spacing w:val="0"/>
                <w:sz w:val="24"/>
                <w:szCs w:val="24"/>
                <w:vertAlign w:val="baseline"/>
                <w:lang w:eastAsia="zh-CN"/>
                <w14:textFill>
                  <w14:solidFill>
                    <w14:schemeClr w14:val="tx1"/>
                  </w14:solidFill>
                </w14:textFill>
              </w:rPr>
              <w:t>单位类别</w:t>
            </w:r>
          </w:p>
        </w:tc>
        <w:tc>
          <w:tcPr>
            <w:tcW w:w="186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D373C0B">
            <w:pPr>
              <w:rPr>
                <w:rFonts w:hint="eastAsia" w:ascii="黑体" w:hAnsi="黑体" w:eastAsia="黑体" w:cs="黑体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sym w:font="Wingdings 2" w:char="00A3"/>
            </w:r>
            <w:r>
              <w:rPr>
                <w:rFonts w:hint="eastAsia" w:ascii="黑体" w:hAnsi="黑体" w:eastAsia="黑体" w:cs="黑体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公益性</w:t>
            </w:r>
          </w:p>
          <w:p w14:paraId="79998D46">
            <w:pPr>
              <w:rPr>
                <w:rFonts w:hint="default" w:ascii="黑体" w:hAnsi="黑体" w:eastAsia="黑体" w:cs="黑体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sym w:font="Wingdings 2" w:char="00A3"/>
            </w:r>
            <w:r>
              <w:rPr>
                <w:rFonts w:hint="eastAsia" w:ascii="黑体" w:hAnsi="黑体" w:eastAsia="黑体" w:cs="黑体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社会性</w:t>
            </w:r>
          </w:p>
        </w:tc>
        <w:tc>
          <w:tcPr>
            <w:tcW w:w="1626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8FB0BB6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黑体" w:hAnsi="黑体" w:eastAsia="黑体" w:cs="黑体"/>
                <w:b w:val="0"/>
                <w:bCs w:val="0"/>
                <w:i w:val="0"/>
                <w:iCs w:val="0"/>
                <w:color w:val="000000" w:themeColor="text1"/>
                <w:spacing w:val="0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olor w:val="000000" w:themeColor="text1"/>
                <w:spacing w:val="0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承训能力</w:t>
            </w:r>
          </w:p>
        </w:tc>
        <w:tc>
          <w:tcPr>
            <w:tcW w:w="1937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7CDE4ED">
            <w:pPr>
              <w:rPr>
                <w:rFonts w:hint="eastAsia" w:ascii="黑体" w:hAnsi="黑体" w:eastAsia="黑体" w:cs="黑体"/>
                <w:color w:val="000000" w:themeColor="text1"/>
                <w:sz w:val="24"/>
                <w:szCs w:val="24"/>
                <w:u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color w:val="000000" w:themeColor="text1"/>
                <w:sz w:val="24"/>
                <w:szCs w:val="24"/>
                <w:u w:val="singl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      </w:t>
            </w:r>
            <w:r>
              <w:rPr>
                <w:rFonts w:hint="eastAsia" w:ascii="黑体" w:hAnsi="黑体" w:eastAsia="黑体" w:cs="黑体"/>
                <w:color w:val="000000" w:themeColor="text1"/>
                <w:sz w:val="24"/>
                <w:szCs w:val="24"/>
                <w:u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人/期，</w:t>
            </w:r>
          </w:p>
          <w:p w14:paraId="76D74755">
            <w:pPr>
              <w:rPr>
                <w:rFonts w:hint="default" w:ascii="黑体" w:hAnsi="黑体" w:eastAsia="黑体" w:cs="黑体"/>
                <w:color w:val="000000" w:themeColor="text1"/>
                <w:sz w:val="24"/>
                <w:szCs w:val="24"/>
                <w:u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color w:val="000000" w:themeColor="text1"/>
                <w:sz w:val="24"/>
                <w:szCs w:val="24"/>
                <w:u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年承训</w:t>
            </w:r>
            <w:r>
              <w:rPr>
                <w:rFonts w:hint="eastAsia" w:ascii="黑体" w:hAnsi="黑体" w:eastAsia="黑体" w:cs="黑体"/>
                <w:color w:val="000000" w:themeColor="text1"/>
                <w:sz w:val="24"/>
                <w:szCs w:val="24"/>
                <w:u w:val="singl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     </w:t>
            </w:r>
            <w:r>
              <w:rPr>
                <w:rFonts w:hint="eastAsia" w:ascii="黑体" w:hAnsi="黑体" w:eastAsia="黑体" w:cs="黑体"/>
                <w:color w:val="000000" w:themeColor="text1"/>
                <w:sz w:val="24"/>
                <w:szCs w:val="24"/>
                <w:u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人</w:t>
            </w:r>
          </w:p>
        </w:tc>
      </w:tr>
      <w:tr w14:paraId="5192CE6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19" w:hRule="exact"/>
        </w:trPr>
        <w:tc>
          <w:tcPr>
            <w:tcW w:w="3181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BFBC9F3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olor w:val="000000" w:themeColor="text1"/>
                <w:spacing w:val="0"/>
                <w:sz w:val="24"/>
                <w:szCs w:val="24"/>
                <w:vertAlign w:val="baseline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olor w:val="000000" w:themeColor="text1"/>
                <w:spacing w:val="0"/>
                <w:sz w:val="24"/>
                <w:szCs w:val="24"/>
                <w:vertAlign w:val="baseline"/>
                <w:lang w:eastAsia="zh-CN"/>
                <w14:textFill>
                  <w14:solidFill>
                    <w14:schemeClr w14:val="tx1"/>
                  </w14:solidFill>
                </w14:textFill>
              </w:rPr>
              <w:t>培训</w:t>
            </w:r>
            <w:r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olor w:val="000000" w:themeColor="text1"/>
                <w:spacing w:val="0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优势</w:t>
            </w:r>
          </w:p>
        </w:tc>
        <w:tc>
          <w:tcPr>
            <w:tcW w:w="5423" w:type="dxa"/>
            <w:gridSpan w:val="3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69A7B33">
            <w:pPr>
              <w:jc w:val="center"/>
              <w:rPr>
                <w:rFonts w:hint="default" w:ascii="黑体" w:hAnsi="黑体" w:eastAsia="黑体" w:cs="黑体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（自身优势、培训经验、培育思路等，可附后页补充）</w:t>
            </w:r>
          </w:p>
        </w:tc>
      </w:tr>
      <w:tr w14:paraId="1E2A7D0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7" w:hRule="exact"/>
        </w:trPr>
        <w:tc>
          <w:tcPr>
            <w:tcW w:w="3181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2885CCF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olor w:val="000000" w:themeColor="text1"/>
                <w:spacing w:val="0"/>
                <w:sz w:val="24"/>
                <w:szCs w:val="24"/>
                <w:vertAlign w:val="baseline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是否</w:t>
            </w:r>
            <w:r>
              <w:rPr>
                <w:rFonts w:hint="eastAsia" w:ascii="黑体" w:hAnsi="黑体" w:eastAsia="黑体" w:cs="黑体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承担</w:t>
            </w:r>
            <w:r>
              <w:rPr>
                <w:rFonts w:hint="eastAsia" w:ascii="黑体" w:hAnsi="黑体" w:eastAsia="黑体" w:cs="黑体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过高素质农民培育任务</w:t>
            </w:r>
          </w:p>
        </w:tc>
        <w:tc>
          <w:tcPr>
            <w:tcW w:w="5423" w:type="dxa"/>
            <w:gridSpan w:val="3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61BB61D">
            <w:pPr>
              <w:jc w:val="center"/>
              <w:rPr>
                <w:rFonts w:hint="default" w:ascii="黑体" w:hAnsi="黑体" w:eastAsia="黑体" w:cs="黑体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是/否（若是，需提供</w:t>
            </w:r>
            <w:r>
              <w:rPr>
                <w:rFonts w:hint="eastAsia" w:ascii="黑体" w:hAnsi="黑体" w:eastAsia="黑体" w:cs="黑体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往年承担培育任务佐证材料</w:t>
            </w:r>
            <w:r>
              <w:rPr>
                <w:rFonts w:hint="eastAsia" w:ascii="黑体" w:hAnsi="黑体" w:eastAsia="黑体" w:cs="黑体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）</w:t>
            </w:r>
          </w:p>
        </w:tc>
      </w:tr>
      <w:tr w14:paraId="4C59076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478" w:hRule="exact"/>
        </w:trPr>
        <w:tc>
          <w:tcPr>
            <w:tcW w:w="3181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2079555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黑体" w:hAnsi="黑体" w:eastAsia="黑体" w:cs="黑体"/>
                <w:color w:val="000000" w:themeColor="text1"/>
                <w:kern w:val="2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color w:val="000000" w:themeColor="text1"/>
                <w:kern w:val="2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教学场所</w:t>
            </w:r>
          </w:p>
        </w:tc>
        <w:tc>
          <w:tcPr>
            <w:tcW w:w="5423" w:type="dxa"/>
            <w:gridSpan w:val="3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8748700">
            <w:pPr>
              <w:keepNext w:val="0"/>
              <w:keepLines w:val="0"/>
              <w:widowControl/>
              <w:suppressLineNumbers w:val="0"/>
              <w:jc w:val="left"/>
              <w:rPr>
                <w:rFonts w:hint="eastAsia" w:ascii="黑体" w:hAnsi="黑体" w:eastAsia="黑体" w:cs="黑体"/>
                <w:color w:val="000000" w:themeColor="text1"/>
                <w:kern w:val="2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color w:val="000000" w:themeColor="text1"/>
                <w:kern w:val="2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办公教学场地总面积______平方米，其中专用教学教室______间、面积______平方米，最大容纳人数______人</w:t>
            </w:r>
          </w:p>
          <w:p w14:paraId="3F2C72DC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黑体" w:hAnsi="黑体" w:eastAsia="黑体" w:cs="黑体"/>
                <w:color w:val="000000" w:themeColor="text1"/>
                <w:kern w:val="2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color w:val="000000" w:themeColor="text1"/>
                <w:kern w:val="2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 </w:t>
            </w:r>
          </w:p>
        </w:tc>
      </w:tr>
      <w:tr w14:paraId="5CC3CD3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990" w:hRule="exact"/>
        </w:trPr>
        <w:tc>
          <w:tcPr>
            <w:tcW w:w="3181" w:type="dxa"/>
            <w:tcBorders>
              <w:top w:val="nil"/>
              <w:left w:val="single" w:color="000000" w:sz="6" w:space="0"/>
              <w:bottom w:val="single" w:color="auto" w:sz="4" w:space="0"/>
              <w:right w:val="single" w:color="000000" w:sz="6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850AC4A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黑体" w:hAnsi="黑体" w:eastAsia="黑体" w:cs="黑体"/>
                <w:color w:val="000000" w:themeColor="text1"/>
                <w:kern w:val="0"/>
                <w:sz w:val="24"/>
                <w:szCs w:val="24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olor w:val="000000" w:themeColor="text1"/>
                <w:spacing w:val="0"/>
                <w:sz w:val="24"/>
                <w:szCs w:val="24"/>
                <w:vertAlign w:val="baseline"/>
                <w14:textFill>
                  <w14:solidFill>
                    <w14:schemeClr w14:val="tx1"/>
                  </w14:solidFill>
                </w14:textFill>
              </w:rPr>
              <w:t>设施设备</w:t>
            </w:r>
          </w:p>
        </w:tc>
        <w:tc>
          <w:tcPr>
            <w:tcW w:w="5423" w:type="dxa"/>
            <w:gridSpan w:val="3"/>
            <w:tcBorders>
              <w:top w:val="nil"/>
              <w:left w:val="nil"/>
              <w:bottom w:val="single" w:color="auto" w:sz="4" w:space="0"/>
              <w:right w:val="single" w:color="000000" w:sz="6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B290248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黑体" w:hAnsi="黑体" w:eastAsia="黑体" w:cs="黑体"/>
                <w:color w:val="000000" w:themeColor="text1"/>
                <w:kern w:val="0"/>
                <w:sz w:val="24"/>
                <w:szCs w:val="24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olor w:val="000000" w:themeColor="text1"/>
                <w:spacing w:val="0"/>
                <w:sz w:val="24"/>
                <w:szCs w:val="24"/>
                <w:vertAlign w:val="baseline"/>
                <w14:textFill>
                  <w14:solidFill>
                    <w14:schemeClr w14:val="tx1"/>
                  </w14:solidFill>
                </w14:textFill>
              </w:rPr>
              <w:t>（教学主要设施设备名称、数量、价值等</w:t>
            </w:r>
            <w:r>
              <w:rPr>
                <w:rFonts w:hint="eastAsia" w:ascii="黑体" w:hAnsi="黑体" w:eastAsia="黑体" w:cs="黑体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可附后页补充</w:t>
            </w:r>
            <w:r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olor w:val="000000" w:themeColor="text1"/>
                <w:spacing w:val="0"/>
                <w:sz w:val="24"/>
                <w:szCs w:val="24"/>
                <w:vertAlign w:val="baseline"/>
                <w14:textFill>
                  <w14:solidFill>
                    <w14:schemeClr w14:val="tx1"/>
                  </w14:solidFill>
                </w14:textFill>
              </w:rPr>
              <w:t> </w:t>
            </w:r>
            <w:r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olor w:val="000000" w:themeColor="text1"/>
                <w:spacing w:val="0"/>
                <w:sz w:val="24"/>
                <w:szCs w:val="24"/>
                <w:vertAlign w:val="baseline"/>
                <w:lang w:eastAsia="zh-CN"/>
                <w14:textFill>
                  <w14:solidFill>
                    <w14:schemeClr w14:val="tx1"/>
                  </w14:solidFill>
                </w14:textFill>
              </w:rPr>
              <w:t>）</w:t>
            </w:r>
          </w:p>
        </w:tc>
      </w:tr>
      <w:tr w14:paraId="0F18B4E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184" w:hRule="exact"/>
        </w:trPr>
        <w:tc>
          <w:tcPr>
            <w:tcW w:w="31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6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66E4886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黑体" w:hAnsi="黑体" w:eastAsia="黑体" w:cs="黑体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保障条件</w:t>
            </w:r>
          </w:p>
        </w:tc>
        <w:tc>
          <w:tcPr>
            <w:tcW w:w="5423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B3F86E5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both"/>
              <w:rPr>
                <w:rFonts w:hint="eastAsia" w:ascii="黑体" w:hAnsi="黑体" w:eastAsia="黑体" w:cs="黑体"/>
                <w:color w:val="000000" w:themeColor="text1"/>
                <w:sz w:val="24"/>
                <w:szCs w:val="24"/>
                <w:u w:val="singl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餐厅：</w:t>
            </w:r>
            <w:r>
              <w:rPr>
                <w:rFonts w:hint="eastAsia" w:ascii="黑体" w:hAnsi="黑体" w:eastAsia="黑体" w:cs="黑体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sym w:font="Wingdings 2" w:char="00A3"/>
            </w:r>
            <w:r>
              <w:rPr>
                <w:rFonts w:hint="eastAsia" w:ascii="黑体" w:hAnsi="黑体" w:eastAsia="黑体" w:cs="黑体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自有</w:t>
            </w:r>
            <w:r>
              <w:rPr>
                <w:rFonts w:hint="eastAsia" w:ascii="黑体" w:hAnsi="黑体" w:eastAsia="黑体" w:cs="黑体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sym w:font="Wingdings 2" w:char="00A3"/>
            </w:r>
            <w:r>
              <w:rPr>
                <w:rFonts w:hint="eastAsia" w:ascii="黑体" w:hAnsi="黑体" w:eastAsia="黑体" w:cs="黑体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合作 容纳人数：</w:t>
            </w:r>
            <w:r>
              <w:rPr>
                <w:rFonts w:hint="eastAsia" w:ascii="黑体" w:hAnsi="黑体" w:eastAsia="黑体" w:cs="黑体"/>
                <w:color w:val="000000" w:themeColor="text1"/>
                <w:sz w:val="24"/>
                <w:szCs w:val="24"/>
                <w:u w:val="singl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       </w:t>
            </w:r>
          </w:p>
          <w:p w14:paraId="0C8B2924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both"/>
              <w:rPr>
                <w:rFonts w:hint="eastAsia" w:ascii="黑体" w:hAnsi="黑体" w:eastAsia="黑体" w:cs="黑体"/>
                <w:color w:val="000000" w:themeColor="text1"/>
                <w:sz w:val="24"/>
                <w:szCs w:val="24"/>
                <w:u w:val="singl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color w:val="000000" w:themeColor="text1"/>
                <w:sz w:val="24"/>
                <w:szCs w:val="24"/>
                <w:u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住宿：</w:t>
            </w:r>
            <w:r>
              <w:rPr>
                <w:rFonts w:hint="eastAsia" w:ascii="黑体" w:hAnsi="黑体" w:eastAsia="黑体" w:cs="黑体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sym w:font="Wingdings 2" w:char="00A3"/>
            </w:r>
            <w:r>
              <w:rPr>
                <w:rFonts w:hint="eastAsia" w:ascii="黑体" w:hAnsi="黑体" w:eastAsia="黑体" w:cs="黑体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自有</w:t>
            </w:r>
            <w:r>
              <w:rPr>
                <w:rFonts w:hint="eastAsia" w:ascii="黑体" w:hAnsi="黑体" w:eastAsia="黑体" w:cs="黑体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sym w:font="Wingdings 2" w:char="00A3"/>
            </w:r>
            <w:r>
              <w:rPr>
                <w:rFonts w:hint="eastAsia" w:ascii="黑体" w:hAnsi="黑体" w:eastAsia="黑体" w:cs="黑体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合作 容纳人数：</w:t>
            </w:r>
            <w:r>
              <w:rPr>
                <w:rFonts w:hint="eastAsia" w:ascii="黑体" w:hAnsi="黑体" w:eastAsia="黑体" w:cs="黑体"/>
                <w:color w:val="000000" w:themeColor="text1"/>
                <w:sz w:val="24"/>
                <w:szCs w:val="24"/>
                <w:u w:val="singl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       </w:t>
            </w:r>
          </w:p>
          <w:p w14:paraId="0BE22F46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both"/>
              <w:rPr>
                <w:rFonts w:hint="eastAsia" w:ascii="黑体" w:hAnsi="黑体" w:eastAsia="黑体" w:cs="黑体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生活用品：</w:t>
            </w:r>
          </w:p>
          <w:p w14:paraId="548D3501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both"/>
              <w:rPr>
                <w:rFonts w:hint="eastAsia" w:ascii="黑体" w:hAnsi="黑体" w:eastAsia="黑体" w:cs="黑体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交通情况：</w:t>
            </w:r>
          </w:p>
          <w:p w14:paraId="26B8A3F0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both"/>
              <w:rPr>
                <w:rFonts w:hint="eastAsia" w:ascii="黑体" w:hAnsi="黑体" w:eastAsia="黑体" w:cs="黑体"/>
                <w:color w:val="000000" w:themeColor="text1"/>
                <w:sz w:val="24"/>
                <w:szCs w:val="24"/>
                <w:u w:val="singl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安全保障：</w:t>
            </w:r>
          </w:p>
          <w:p w14:paraId="0D6AF422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黑体" w:hAnsi="黑体" w:eastAsia="黑体" w:cs="黑体"/>
                <w:color w:val="000000" w:themeColor="text1"/>
                <w:sz w:val="24"/>
                <w:szCs w:val="24"/>
                <w:u w:val="singl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254AEAF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40" w:hRule="exact"/>
        </w:trPr>
        <w:tc>
          <w:tcPr>
            <w:tcW w:w="31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D9A9430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黑体" w:hAnsi="黑体" w:eastAsia="黑体" w:cs="黑体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bookmarkStart w:id="0" w:name="_GoBack"/>
            <w:bookmarkEnd w:id="0"/>
            <w:r>
              <w:rPr>
                <w:rFonts w:hint="eastAsia" w:ascii="黑体" w:hAnsi="黑体" w:eastAsia="黑体" w:cs="黑体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教学管理</w:t>
            </w:r>
          </w:p>
        </w:tc>
        <w:tc>
          <w:tcPr>
            <w:tcW w:w="542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F94DFFA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olor w:val="000000" w:themeColor="text1"/>
                <w:spacing w:val="0"/>
                <w:sz w:val="24"/>
                <w:szCs w:val="24"/>
                <w:vertAlign w:val="baseline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olor w:val="000000" w:themeColor="text1"/>
                <w:spacing w:val="0"/>
                <w:sz w:val="24"/>
                <w:szCs w:val="24"/>
                <w:vertAlign w:val="baseline"/>
                <w:lang w:eastAsia="zh-CN"/>
                <w14:textFill>
                  <w14:solidFill>
                    <w14:schemeClr w14:val="tx1"/>
                  </w14:solidFill>
                </w14:textFill>
              </w:rPr>
              <w:sym w:font="Wingdings 2" w:char="00A3"/>
            </w:r>
            <w:r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olor w:val="000000" w:themeColor="text1"/>
                <w:spacing w:val="0"/>
                <w:sz w:val="24"/>
                <w:szCs w:val="24"/>
                <w:vertAlign w:val="baseline"/>
                <w:lang w:eastAsia="zh-CN"/>
                <w14:textFill>
                  <w14:solidFill>
                    <w14:schemeClr w14:val="tx1"/>
                  </w14:solidFill>
                </w14:textFill>
              </w:rPr>
              <w:t>建立培训班管理制度</w:t>
            </w:r>
          </w:p>
          <w:p w14:paraId="006056AF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olor w:val="000000" w:themeColor="text1"/>
                <w:spacing w:val="0"/>
                <w:sz w:val="24"/>
                <w:szCs w:val="24"/>
                <w:vertAlign w:val="baseline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olor w:val="000000" w:themeColor="text1"/>
                <w:spacing w:val="0"/>
                <w:sz w:val="24"/>
                <w:szCs w:val="24"/>
                <w:vertAlign w:val="baseline"/>
                <w:lang w:eastAsia="zh-CN"/>
                <w14:textFill>
                  <w14:solidFill>
                    <w14:schemeClr w14:val="tx1"/>
                  </w14:solidFill>
                </w14:textFill>
              </w:rPr>
              <w:sym w:font="Wingdings 2" w:char="00A3"/>
            </w:r>
            <w:r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olor w:val="000000" w:themeColor="text1"/>
                <w:spacing w:val="0"/>
                <w:sz w:val="24"/>
                <w:szCs w:val="24"/>
                <w:vertAlign w:val="baseline"/>
                <w:lang w:eastAsia="zh-CN"/>
                <w14:textFill>
                  <w14:solidFill>
                    <w14:schemeClr w14:val="tx1"/>
                  </w14:solidFill>
                </w14:textFill>
              </w:rPr>
              <w:t>制定开班计划</w:t>
            </w:r>
          </w:p>
          <w:p w14:paraId="183E3891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olor w:val="000000" w:themeColor="text1"/>
                <w:spacing w:val="0"/>
                <w:sz w:val="24"/>
                <w:szCs w:val="24"/>
                <w:vertAlign w:val="baseline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olor w:val="000000" w:themeColor="text1"/>
                <w:spacing w:val="0"/>
                <w:sz w:val="24"/>
                <w:szCs w:val="24"/>
                <w:vertAlign w:val="baseline"/>
                <w:lang w:eastAsia="zh-CN"/>
                <w14:textFill>
                  <w14:solidFill>
                    <w14:schemeClr w14:val="tx1"/>
                  </w14:solidFill>
                </w14:textFill>
              </w:rPr>
              <w:sym w:font="Wingdings 2" w:char="00A3"/>
            </w:r>
            <w:r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olor w:val="000000" w:themeColor="text1"/>
                <w:spacing w:val="0"/>
                <w:sz w:val="24"/>
                <w:szCs w:val="24"/>
                <w:vertAlign w:val="baseline"/>
                <w:lang w:eastAsia="zh-CN"/>
                <w14:textFill>
                  <w14:solidFill>
                    <w14:schemeClr w14:val="tx1"/>
                  </w14:solidFill>
                </w14:textFill>
              </w:rPr>
              <w:t>遴选培育对象</w:t>
            </w:r>
          </w:p>
          <w:p w14:paraId="6EAD97F9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olor w:val="000000" w:themeColor="text1"/>
                <w:spacing w:val="0"/>
                <w:sz w:val="24"/>
                <w:szCs w:val="24"/>
                <w:vertAlign w:val="baseline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olor w:val="000000" w:themeColor="text1"/>
                <w:spacing w:val="0"/>
                <w:sz w:val="24"/>
                <w:szCs w:val="24"/>
                <w:vertAlign w:val="baseline"/>
                <w:lang w:eastAsia="zh-CN"/>
                <w14:textFill>
                  <w14:solidFill>
                    <w14:schemeClr w14:val="tx1"/>
                  </w14:solidFill>
                </w14:textFill>
              </w:rPr>
              <w:sym w:font="Wingdings 2" w:char="00A3"/>
            </w:r>
            <w:r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olor w:val="000000" w:themeColor="text1"/>
                <w:spacing w:val="0"/>
                <w:sz w:val="24"/>
                <w:szCs w:val="24"/>
                <w:vertAlign w:val="baseline"/>
                <w:lang w:eastAsia="zh-CN"/>
                <w14:textFill>
                  <w14:solidFill>
                    <w14:schemeClr w14:val="tx1"/>
                  </w14:solidFill>
                </w14:textFill>
              </w:rPr>
              <w:t>设置培训课程</w:t>
            </w:r>
          </w:p>
          <w:p w14:paraId="18494799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olor w:val="000000" w:themeColor="text1"/>
                <w:spacing w:val="0"/>
                <w:sz w:val="24"/>
                <w:szCs w:val="24"/>
                <w:vertAlign w:val="baseline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olor w:val="000000" w:themeColor="text1"/>
                <w:spacing w:val="0"/>
                <w:sz w:val="24"/>
                <w:szCs w:val="24"/>
                <w:vertAlign w:val="baseline"/>
                <w:lang w:eastAsia="zh-CN"/>
                <w14:textFill>
                  <w14:solidFill>
                    <w14:schemeClr w14:val="tx1"/>
                  </w14:solidFill>
                </w14:textFill>
              </w:rPr>
              <w:sym w:font="Wingdings 2" w:char="00A3"/>
            </w:r>
            <w:r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olor w:val="000000" w:themeColor="text1"/>
                <w:spacing w:val="0"/>
                <w:sz w:val="24"/>
                <w:szCs w:val="24"/>
                <w:vertAlign w:val="baseline"/>
                <w:lang w:eastAsia="zh-CN"/>
                <w14:textFill>
                  <w14:solidFill>
                    <w14:schemeClr w14:val="tx1"/>
                  </w14:solidFill>
                </w14:textFill>
              </w:rPr>
              <w:t>委派或聘请授课师资</w:t>
            </w:r>
          </w:p>
          <w:p w14:paraId="3636C441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olor w:val="000000" w:themeColor="text1"/>
                <w:spacing w:val="0"/>
                <w:sz w:val="24"/>
                <w:szCs w:val="24"/>
                <w:vertAlign w:val="baseline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olor w:val="000000" w:themeColor="text1"/>
                <w:spacing w:val="0"/>
                <w:sz w:val="24"/>
                <w:szCs w:val="24"/>
                <w:vertAlign w:val="baseline"/>
                <w:lang w:eastAsia="zh-CN"/>
                <w14:textFill>
                  <w14:solidFill>
                    <w14:schemeClr w14:val="tx1"/>
                  </w14:solidFill>
                </w14:textFill>
              </w:rPr>
              <w:sym w:font="Wingdings 2" w:char="00A3"/>
            </w:r>
            <w:r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olor w:val="000000" w:themeColor="text1"/>
                <w:spacing w:val="0"/>
                <w:sz w:val="24"/>
                <w:szCs w:val="24"/>
                <w:vertAlign w:val="baseline"/>
                <w:lang w:eastAsia="zh-CN"/>
                <w14:textFill>
                  <w14:solidFill>
                    <w14:schemeClr w14:val="tx1"/>
                  </w14:solidFill>
                </w14:textFill>
              </w:rPr>
              <w:t>优选培育教材</w:t>
            </w:r>
          </w:p>
          <w:p w14:paraId="43C17EDD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olor w:val="000000" w:themeColor="text1"/>
                <w:spacing w:val="0"/>
                <w:sz w:val="24"/>
                <w:szCs w:val="24"/>
                <w:vertAlign w:val="baseline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olor w:val="000000" w:themeColor="text1"/>
                <w:spacing w:val="0"/>
                <w:sz w:val="24"/>
                <w:szCs w:val="24"/>
                <w:vertAlign w:val="baseline"/>
                <w:lang w:eastAsia="zh-CN"/>
                <w14:textFill>
                  <w14:solidFill>
                    <w14:schemeClr w14:val="tx1"/>
                  </w14:solidFill>
                </w14:textFill>
              </w:rPr>
              <w:sym w:font="Wingdings 2" w:char="00A3"/>
            </w:r>
            <w:r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olor w:val="000000" w:themeColor="text1"/>
                <w:spacing w:val="0"/>
                <w:sz w:val="24"/>
                <w:szCs w:val="24"/>
                <w:vertAlign w:val="baseline"/>
                <w:lang w:eastAsia="zh-CN"/>
                <w14:textFill>
                  <w14:solidFill>
                    <w14:schemeClr w14:val="tx1"/>
                  </w14:solidFill>
                </w14:textFill>
              </w:rPr>
              <w:t>建立培育档案</w:t>
            </w:r>
          </w:p>
          <w:p w14:paraId="50A84F68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olor w:val="000000" w:themeColor="text1"/>
                <w:spacing w:val="0"/>
                <w:sz w:val="24"/>
                <w:szCs w:val="24"/>
                <w:vertAlign w:val="baseline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olor w:val="000000" w:themeColor="text1"/>
                <w:spacing w:val="0"/>
                <w:sz w:val="24"/>
                <w:szCs w:val="24"/>
                <w:vertAlign w:val="baseline"/>
                <w:lang w:eastAsia="zh-CN"/>
                <w14:textFill>
                  <w14:solidFill>
                    <w14:schemeClr w14:val="tx1"/>
                  </w14:solidFill>
                </w14:textFill>
              </w:rPr>
              <w:sym w:font="Wingdings 2" w:char="00A3"/>
            </w:r>
            <w:r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olor w:val="000000" w:themeColor="text1"/>
                <w:spacing w:val="0"/>
                <w:sz w:val="24"/>
                <w:szCs w:val="24"/>
                <w:vertAlign w:val="baseline"/>
                <w:lang w:eastAsia="zh-CN"/>
                <w14:textFill>
                  <w14:solidFill>
                    <w14:schemeClr w14:val="tx1"/>
                  </w14:solidFill>
                </w14:textFill>
              </w:rPr>
              <w:t>开展跟踪服务</w:t>
            </w:r>
          </w:p>
          <w:p w14:paraId="611B9140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olor w:val="000000" w:themeColor="text1"/>
                <w:spacing w:val="0"/>
                <w:sz w:val="24"/>
                <w:szCs w:val="24"/>
                <w:vertAlign w:val="baseline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olor w:val="000000" w:themeColor="text1"/>
                <w:spacing w:val="0"/>
                <w:sz w:val="24"/>
                <w:szCs w:val="24"/>
                <w:vertAlign w:val="baseline"/>
                <w:lang w:eastAsia="zh-CN"/>
                <w14:textFill>
                  <w14:solidFill>
                    <w14:schemeClr w14:val="tx1"/>
                  </w14:solidFill>
                </w14:textFill>
              </w:rPr>
              <w:sym w:font="Wingdings 2" w:char="00A3"/>
            </w:r>
            <w:r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olor w:val="000000" w:themeColor="text1"/>
                <w:spacing w:val="0"/>
                <w:sz w:val="24"/>
                <w:szCs w:val="24"/>
                <w:vertAlign w:val="baseline"/>
                <w:lang w:eastAsia="zh-CN"/>
                <w14:textFill>
                  <w14:solidFill>
                    <w14:schemeClr w14:val="tx1"/>
                  </w14:solidFill>
                </w14:textFill>
              </w:rPr>
              <w:t>指定专人负责培训班组织实施</w:t>
            </w:r>
          </w:p>
          <w:p w14:paraId="01BF0E9E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eastAsia" w:ascii="黑体" w:hAnsi="黑体" w:eastAsia="黑体" w:cs="黑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olor w:val="000000" w:themeColor="text1"/>
                <w:spacing w:val="0"/>
                <w:sz w:val="24"/>
                <w:szCs w:val="24"/>
                <w:vertAlign w:val="baseline"/>
                <w:lang w:eastAsia="zh-CN"/>
                <w14:textFill>
                  <w14:solidFill>
                    <w14:schemeClr w14:val="tx1"/>
                  </w14:solidFill>
                </w14:textFill>
              </w:rPr>
              <w:sym w:font="Wingdings 2" w:char="00A3"/>
            </w:r>
            <w:r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olor w:val="000000" w:themeColor="text1"/>
                <w:spacing w:val="0"/>
                <w:sz w:val="24"/>
                <w:szCs w:val="24"/>
                <w:vertAlign w:val="baseline"/>
                <w:lang w:eastAsia="zh-CN"/>
                <w14:textFill>
                  <w14:solidFill>
                    <w14:schemeClr w14:val="tx1"/>
                  </w14:solidFill>
                </w14:textFill>
              </w:rPr>
              <w:t>接受质量监管和核验评价</w:t>
            </w:r>
          </w:p>
        </w:tc>
      </w:tr>
    </w:tbl>
    <w:tbl>
      <w:tblPr>
        <w:tblStyle w:val="8"/>
        <w:tblW w:w="8600" w:type="dxa"/>
        <w:tblInd w:w="-184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66"/>
        <w:gridCol w:w="4334"/>
      </w:tblGrid>
      <w:tr w14:paraId="5337C36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57" w:hRule="atLeast"/>
        </w:trPr>
        <w:tc>
          <w:tcPr>
            <w:tcW w:w="426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65C4FCFA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eastAsia" w:ascii="黑体" w:hAnsi="黑体" w:eastAsia="黑体" w:cs="黑体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申报单位：</w:t>
            </w:r>
          </w:p>
          <w:p w14:paraId="7083C665">
            <w:pPr>
              <w:pStyle w:val="2"/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 w:themeColor="text1"/>
                <w:spacing w:val="0"/>
                <w:sz w:val="24"/>
                <w:szCs w:val="24"/>
                <w:shd w:val="clear" w:fill="FFFFFF"/>
                <w:vertAlign w:val="baseline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  <w:p w14:paraId="3D7CB994">
            <w:pP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 w:themeColor="text1"/>
                <w:spacing w:val="0"/>
                <w:sz w:val="24"/>
                <w:szCs w:val="24"/>
                <w:shd w:val="clear" w:fill="FFFFFF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 w:themeColor="text1"/>
                <w:spacing w:val="0"/>
                <w:sz w:val="24"/>
                <w:szCs w:val="24"/>
                <w:shd w:val="clear" w:fill="FFFFFF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                     （公章）</w:t>
            </w:r>
          </w:p>
          <w:p w14:paraId="4DF10CDF">
            <w:pPr>
              <w:pStyle w:val="2"/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 w:themeColor="text1"/>
                <w:spacing w:val="0"/>
                <w:sz w:val="24"/>
                <w:szCs w:val="24"/>
                <w:shd w:val="clear" w:fill="FFFFFF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 w:themeColor="text1"/>
                <w:spacing w:val="0"/>
                <w:sz w:val="24"/>
                <w:szCs w:val="24"/>
                <w:shd w:val="clear" w:fill="FFFFFF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  </w:t>
            </w:r>
          </w:p>
          <w:p w14:paraId="53ABCDFD">
            <w:pPr>
              <w:rPr>
                <w:rFonts w:hint="default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 w:themeColor="text1"/>
                <w:spacing w:val="0"/>
                <w:sz w:val="24"/>
                <w:szCs w:val="24"/>
                <w:shd w:val="clear" w:fill="FFFFFF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                      年 月 日</w:t>
            </w:r>
          </w:p>
        </w:tc>
        <w:tc>
          <w:tcPr>
            <w:tcW w:w="433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6B3BA425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eastAsia" w:ascii="黑体" w:hAnsi="黑体" w:eastAsia="黑体" w:cs="黑体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镇街意见：</w:t>
            </w:r>
          </w:p>
          <w:p w14:paraId="603AD6B9">
            <w:pPr>
              <w:pStyle w:val="2"/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 w:themeColor="text1"/>
                <w:spacing w:val="0"/>
                <w:sz w:val="24"/>
                <w:szCs w:val="24"/>
                <w:shd w:val="clear" w:fill="FFFFFF"/>
                <w:vertAlign w:val="baseline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  <w:p w14:paraId="0A37F5AB">
            <w:pP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 w:themeColor="text1"/>
                <w:spacing w:val="0"/>
                <w:sz w:val="24"/>
                <w:szCs w:val="24"/>
                <w:shd w:val="clear" w:fill="FFFFFF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 w:themeColor="text1"/>
                <w:spacing w:val="0"/>
                <w:sz w:val="24"/>
                <w:szCs w:val="24"/>
                <w:shd w:val="clear" w:fill="FFFFFF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                    （公章）</w:t>
            </w:r>
          </w:p>
          <w:p w14:paraId="067BC391">
            <w:pPr>
              <w:pStyle w:val="2"/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 w:themeColor="text1"/>
                <w:spacing w:val="0"/>
                <w:sz w:val="24"/>
                <w:szCs w:val="24"/>
                <w:shd w:val="clear" w:fill="FFFFFF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  <w:p w14:paraId="19480F42">
            <w:pPr>
              <w:rPr>
                <w:rFonts w:hint="default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 w:themeColor="text1"/>
                <w:spacing w:val="0"/>
                <w:sz w:val="24"/>
                <w:szCs w:val="24"/>
                <w:shd w:val="clear" w:fill="FFFFFF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                     年 月 日</w:t>
            </w:r>
          </w:p>
        </w:tc>
      </w:tr>
      <w:tr w14:paraId="790FF50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50" w:hRule="atLeast"/>
        </w:trPr>
        <w:tc>
          <w:tcPr>
            <w:tcW w:w="860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65252EA4">
            <w:pPr>
              <w:tabs>
                <w:tab w:val="left" w:pos="3525"/>
              </w:tabs>
              <w:bidi w:val="0"/>
              <w:jc w:val="both"/>
              <w:rPr>
                <w:rFonts w:hint="eastAsia" w:ascii="黑体" w:hAnsi="黑体" w:eastAsia="黑体" w:cs="黑体"/>
                <w:color w:val="000000" w:themeColor="text1"/>
                <w:kern w:val="0"/>
                <w:sz w:val="24"/>
                <w:szCs w:val="24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color w:val="000000" w:themeColor="text1"/>
                <w:kern w:val="0"/>
                <w:sz w:val="24"/>
                <w:szCs w:val="24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市农业主管部门意见：</w:t>
            </w:r>
          </w:p>
          <w:p w14:paraId="41DBCC68">
            <w:pPr>
              <w:pStyle w:val="2"/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 w:themeColor="text1"/>
                <w:spacing w:val="0"/>
                <w:sz w:val="24"/>
                <w:szCs w:val="24"/>
                <w:shd w:val="clear" w:fill="FFFFFF"/>
                <w:vertAlign w:val="baseline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  <w:p w14:paraId="7FAD04B7">
            <w:pP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 w:themeColor="text1"/>
                <w:spacing w:val="0"/>
                <w:sz w:val="24"/>
                <w:szCs w:val="24"/>
                <w:shd w:val="clear" w:fill="FFFFFF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 w:themeColor="text1"/>
                <w:spacing w:val="0"/>
                <w:sz w:val="24"/>
                <w:szCs w:val="24"/>
                <w:shd w:val="clear" w:fill="FFFFFF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                                          （公章）</w:t>
            </w:r>
          </w:p>
          <w:p w14:paraId="78AA1CF6">
            <w:pPr>
              <w:pStyle w:val="2"/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 w:themeColor="text1"/>
                <w:spacing w:val="0"/>
                <w:sz w:val="24"/>
                <w:szCs w:val="24"/>
                <w:shd w:val="clear" w:fill="FFFFFF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 w:themeColor="text1"/>
                <w:spacing w:val="0"/>
                <w:sz w:val="24"/>
                <w:szCs w:val="24"/>
                <w:shd w:val="clear" w:fill="FFFFFF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  </w:t>
            </w:r>
          </w:p>
          <w:p w14:paraId="1CAF8918">
            <w:pPr>
              <w:pStyle w:val="2"/>
              <w:rPr>
                <w:rFonts w:hint="eastAsia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 w:themeColor="text1"/>
                <w:spacing w:val="0"/>
                <w:sz w:val="24"/>
                <w:szCs w:val="24"/>
                <w:shd w:val="clear" w:fill="FFFFFF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                                           年 月 日</w:t>
            </w:r>
          </w:p>
        </w:tc>
      </w:tr>
    </w:tbl>
    <w:p w14:paraId="28F581D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jc w:val="both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000000" w:themeColor="text1"/>
          <w:spacing w:val="0"/>
          <w:sz w:val="24"/>
          <w:szCs w:val="24"/>
          <w:shd w:val="clear" w:fill="FFFFFF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 w:themeColor="text1"/>
          <w:spacing w:val="0"/>
          <w:sz w:val="24"/>
          <w:szCs w:val="24"/>
          <w:shd w:val="clear" w:fill="FFFFFF"/>
          <w:lang w:eastAsia="zh-CN"/>
          <w14:textFill>
            <w14:solidFill>
              <w14:schemeClr w14:val="tx1"/>
            </w14:solidFill>
          </w14:textFill>
        </w:rPr>
        <w:t>填表说明：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 w:themeColor="text1"/>
          <w:spacing w:val="0"/>
          <w:sz w:val="24"/>
          <w:szCs w:val="24"/>
          <w:shd w:val="clear" w:fill="FFFFFF"/>
          <w:lang w:val="en-US" w:eastAsia="zh-CN"/>
          <w14:textFill>
            <w14:solidFill>
              <w14:schemeClr w14:val="tx1"/>
            </w14:solidFill>
          </w14:textFill>
        </w:rPr>
        <w:t>1.本表需如实、完整填写，不得虚假填报、漏填，填写内容需严谨规范；2.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 w:themeColor="text1"/>
          <w:spacing w:val="0"/>
          <w:sz w:val="24"/>
          <w:szCs w:val="24"/>
          <w:shd w:val="clear" w:fill="FFFFFF"/>
          <w:lang w:eastAsia="zh-CN"/>
          <w14:textFill>
            <w14:solidFill>
              <w14:schemeClr w14:val="tx1"/>
            </w14:solidFill>
          </w14:textFill>
        </w:rPr>
        <w:t>培训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 w:themeColor="text1"/>
          <w:spacing w:val="0"/>
          <w:sz w:val="24"/>
          <w:szCs w:val="24"/>
          <w:shd w:val="clear" w:fill="FFFFFF"/>
          <w:lang w:val="en-US" w:eastAsia="zh-CN"/>
          <w14:textFill>
            <w14:solidFill>
              <w14:schemeClr w14:val="tx1"/>
            </w14:solidFill>
          </w14:textFill>
        </w:rPr>
        <w:t>优势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 w:themeColor="text1"/>
          <w:spacing w:val="0"/>
          <w:sz w:val="24"/>
          <w:szCs w:val="24"/>
          <w:shd w:val="clear" w:fill="FFFFFF"/>
          <w:lang w:eastAsia="zh-CN"/>
          <w14:textFill>
            <w14:solidFill>
              <w14:schemeClr w14:val="tx1"/>
            </w14:solidFill>
          </w14:textFill>
        </w:rPr>
        <w:t>、教学场所、设施设备、保障条件、教学管理等简单表述并附图片等相关佐证材料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 w:themeColor="text1"/>
          <w:spacing w:val="0"/>
          <w:sz w:val="24"/>
          <w:szCs w:val="24"/>
          <w:shd w:val="clear" w:fill="FFFFFF"/>
          <w:lang w:val="en-US" w:eastAsia="zh-CN"/>
          <w14:textFill>
            <w14:solidFill>
              <w14:schemeClr w14:val="tx1"/>
            </w14:solidFill>
          </w14:textFill>
        </w:rPr>
        <w:t>；3.所有佐证材料需按清单顺序装订，加盖单位公章，与本表一并报送； 4.本表一式三份。</w:t>
      </w:r>
    </w:p>
    <w:p w14:paraId="27188700">
      <w:pPr>
        <w:pStyle w:val="2"/>
        <w:rPr>
          <w:rFonts w:hint="eastAsia" w:ascii="仿宋_GB2312" w:hAnsi="仿宋_GB2312" w:eastAsia="仿宋_GB2312" w:cs="仿宋_GB2312"/>
          <w:i w:val="0"/>
          <w:iCs w:val="0"/>
          <w:caps w:val="0"/>
          <w:color w:val="000000" w:themeColor="text1"/>
          <w:spacing w:val="0"/>
          <w:sz w:val="24"/>
          <w:szCs w:val="24"/>
          <w:shd w:val="clear" w:fill="FFFFFF"/>
          <w:lang w:val="en-US" w:eastAsia="zh-CN"/>
          <w14:textFill>
            <w14:solidFill>
              <w14:schemeClr w14:val="tx1"/>
            </w14:solidFill>
          </w14:textFill>
        </w:rPr>
      </w:pPr>
    </w:p>
    <w:p w14:paraId="5C8CA241">
      <w:pPr>
        <w:rPr>
          <w:rFonts w:hint="eastAsia" w:ascii="仿宋_GB2312" w:hAnsi="仿宋_GB2312" w:eastAsia="仿宋_GB2312" w:cs="仿宋_GB2312"/>
          <w:i w:val="0"/>
          <w:iCs w:val="0"/>
          <w:caps w:val="0"/>
          <w:color w:val="000000" w:themeColor="text1"/>
          <w:spacing w:val="0"/>
          <w:sz w:val="24"/>
          <w:szCs w:val="24"/>
          <w:shd w:val="clear" w:fill="FFFFFF"/>
          <w:lang w:val="en-US" w:eastAsia="zh-CN"/>
          <w14:textFill>
            <w14:solidFill>
              <w14:schemeClr w14:val="tx1"/>
            </w14:solidFill>
          </w14:textFill>
        </w:rPr>
      </w:pPr>
    </w:p>
    <w:p w14:paraId="7631238E">
      <w:pPr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附：</w:t>
      </w:r>
    </w:p>
    <w:p w14:paraId="674F9713">
      <w:pPr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无不良记录承诺书（模板）</w:t>
      </w:r>
    </w:p>
    <w:p w14:paraId="6629BB08">
      <w:pPr>
        <w:rPr>
          <w:rFonts w:hint="eastAsia"/>
          <w:lang w:eastAsia="zh-CN"/>
        </w:rPr>
      </w:pPr>
    </w:p>
    <w:p w14:paraId="5526BF7F">
      <w:pPr>
        <w:rPr>
          <w:rFonts w:hint="eastAsia"/>
          <w:lang w:eastAsia="zh-CN"/>
        </w:rPr>
      </w:pPr>
    </w:p>
    <w:p w14:paraId="62A4D0F4"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本人/本单位（名称：________________________，统一社会信用代码：________________________），自愿申报2026年乳山市高素质农民培育第三方培训机构，郑重承诺：</w:t>
      </w:r>
    </w:p>
    <w:p w14:paraId="204EB276">
      <w:pPr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 xml:space="preserve">    1. 本单位无违法违规经营记录、无失信被执行人记录、无重大安全事故记录、无不良培训口碑及相关投诉记录；</w:t>
      </w:r>
    </w:p>
    <w:p w14:paraId="2472B8CD">
      <w:pPr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 xml:space="preserve">    2. 本次申报所提供的所有材料（包括申报表、佐证材料等）真实、完整、有效，无虚假填报、伪造篡改等行为；</w:t>
      </w:r>
    </w:p>
    <w:p w14:paraId="542839FE">
      <w:pPr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 xml:space="preserve">    3. 若入选2026年乳山市高素质农民培育第三方培训机构，将严格按照相关要求，履行培育职责，落实培育任务，遵守教学管理规定，接受质量监管和核验评价，确保培训质量；</w:t>
      </w:r>
    </w:p>
    <w:p w14:paraId="1C9C7992">
      <w:pPr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 xml:space="preserve">    4. 若违反上述承诺，自愿承担由此产生的一切责任，取消申报资格及培育资格，纳入不良信用记录。</w:t>
      </w:r>
    </w:p>
    <w:p w14:paraId="03DF7C0C">
      <w:pPr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 xml:space="preserve">            </w:t>
      </w:r>
    </w:p>
    <w:p w14:paraId="7DD3FEAD">
      <w:pPr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 xml:space="preserve">承诺单位（盖章）：________________________  </w:t>
      </w:r>
    </w:p>
    <w:p w14:paraId="78D587DA">
      <w:pPr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 xml:space="preserve">法定代表人（签字）：________________________  </w:t>
      </w:r>
    </w:p>
    <w:p w14:paraId="0B3BFEC0">
      <w:pPr>
        <w:pStyle w:val="2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</w:p>
    <w:p w14:paraId="59EA68C9">
      <w:pPr>
        <w:rPr>
          <w:rFonts w:hint="eastAsia"/>
          <w:lang w:eastAsia="zh-CN"/>
        </w:rPr>
      </w:pPr>
    </w:p>
    <w:p w14:paraId="1B01D7A0">
      <w:pPr>
        <w:ind w:firstLine="5760" w:firstLineChars="1800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年    月    日</w:t>
      </w:r>
    </w:p>
    <w:sectPr>
      <w:pgSz w:w="11906" w:h="16838"/>
      <w:pgMar w:top="1134" w:right="1587" w:bottom="1440" w:left="1587" w:header="851" w:footer="992" w:gutter="0"/>
      <w:pgNumType w:fmt="decimal"/>
      <w:cols w:space="0" w:num="1"/>
      <w:rtlGutter w:val="0"/>
      <w:docGrid w:type="lines" w:linePitch="319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34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思源黑体 CN Bold">
    <w:panose1 w:val="020B0500000000000000"/>
    <w:charset w:val="86"/>
    <w:family w:val="auto"/>
    <w:pitch w:val="default"/>
    <w:sig w:usb0="20000003" w:usb1="2ADF3C10" w:usb2="00000016" w:usb3="00000000" w:csb0="60060107" w:csb1="00000000"/>
  </w:font>
  <w:font w:name="思源宋体 CN Light">
    <w:panose1 w:val="02020400000000000000"/>
    <w:charset w:val="86"/>
    <w:family w:val="auto"/>
    <w:pitch w:val="default"/>
    <w:sig w:usb0="20000083" w:usb1="2ADF3C10" w:usb2="00000016" w:usb3="00000000" w:csb0="60060107" w:csb1="00000000"/>
  </w:font>
  <w:font w:name="国标楷体-GB/T 2312">
    <w:panose1 w:val="02000500000000000000"/>
    <w:charset w:val="86"/>
    <w:family w:val="auto"/>
    <w:pitch w:val="default"/>
    <w:sig w:usb0="00000001" w:usb1="0800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Wingdings 2">
    <w:panose1 w:val="05020102010507070707"/>
    <w:charset w:val="00"/>
    <w:family w:val="auto"/>
    <w:pitch w:val="default"/>
    <w:sig w:usb0="00000000" w:usb1="00000000" w:usb2="00000000" w:usb3="00000000" w:csb0="8000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Microsoft YaHei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altName w:val="noto sans thai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noto sans thai">
    <w:panose1 w:val="020B0502040504020204"/>
    <w:charset w:val="00"/>
    <w:family w:val="auto"/>
    <w:pitch w:val="default"/>
    <w:sig w:usb0="81000063" w:usb1="00002000" w:usb2="00000000" w:usb3="00000000" w:csb0="0001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1D58981">
    <w:pPr>
      <w:pStyle w:val="4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78427BAE">
                          <w:pPr>
                            <w:pStyle w:val="4"/>
                            <w:rPr>
                              <w:rFonts w:hint="eastAsia" w:eastAsiaTheme="minorEastAsia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Akgka0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78427BAE">
                    <w:pPr>
                      <w:pStyle w:val="4"/>
                      <w:rPr>
                        <w:rFonts w:hint="eastAsia" w:eastAsiaTheme="minorEastAsia"/>
                        <w:lang w:eastAsia="zh-CN"/>
                      </w:rPr>
                    </w:pPr>
                    <w:r>
                      <w:rPr>
                        <w:rFonts w:hint="eastAsia"/>
                        <w:lang w:eastAsia="zh-CN"/>
                      </w:rPr>
                      <w:fldChar w:fldCharType="begin"/>
                    </w:r>
                    <w:r>
                      <w:rPr>
                        <w:rFonts w:hint="eastAsia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/>
                        <w:lang w:eastAsia="zh-CN"/>
                      </w:rPr>
                      <w:t>1</w:t>
                    </w:r>
                    <w:r>
                      <w:rPr>
                        <w:rFonts w:hint="eastAsia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0"/>
  <w:bordersDoNotSurroundFooter w:val="0"/>
  <w:documentProtection w:enforcement="0"/>
  <w:defaultTabStop w:val="420"/>
  <w:drawingGridVerticalSpacing w:val="159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TdkOTRmMDFmNGE0ZTkzNmFlNDc4YmQ2YWE1Y2I4MTMifQ=="/>
  </w:docVars>
  <w:rsids>
    <w:rsidRoot w:val="00000000"/>
    <w:rsid w:val="021B3449"/>
    <w:rsid w:val="045B70CB"/>
    <w:rsid w:val="05CB5007"/>
    <w:rsid w:val="0771166A"/>
    <w:rsid w:val="08C403C8"/>
    <w:rsid w:val="0A563ABD"/>
    <w:rsid w:val="0C5B386C"/>
    <w:rsid w:val="0D550BFC"/>
    <w:rsid w:val="0E3C0FAC"/>
    <w:rsid w:val="0EB47820"/>
    <w:rsid w:val="0ED422FD"/>
    <w:rsid w:val="0F690E6E"/>
    <w:rsid w:val="0FCD0FDC"/>
    <w:rsid w:val="10051D74"/>
    <w:rsid w:val="139477C5"/>
    <w:rsid w:val="13A76335"/>
    <w:rsid w:val="13C7796D"/>
    <w:rsid w:val="14B91C32"/>
    <w:rsid w:val="1672587E"/>
    <w:rsid w:val="18C71D72"/>
    <w:rsid w:val="1A506A17"/>
    <w:rsid w:val="20D06DE6"/>
    <w:rsid w:val="21C04FC8"/>
    <w:rsid w:val="265856DC"/>
    <w:rsid w:val="28BA4009"/>
    <w:rsid w:val="28FE4687"/>
    <w:rsid w:val="2B540BAE"/>
    <w:rsid w:val="2B812C9C"/>
    <w:rsid w:val="2BE67392"/>
    <w:rsid w:val="2D237988"/>
    <w:rsid w:val="2EAE799F"/>
    <w:rsid w:val="2F0E0617"/>
    <w:rsid w:val="2F0F6430"/>
    <w:rsid w:val="2F7A4B26"/>
    <w:rsid w:val="2FDF34E7"/>
    <w:rsid w:val="30504043"/>
    <w:rsid w:val="34DC51F7"/>
    <w:rsid w:val="37053045"/>
    <w:rsid w:val="39803AE9"/>
    <w:rsid w:val="39DE4148"/>
    <w:rsid w:val="3EE13680"/>
    <w:rsid w:val="3F7F167A"/>
    <w:rsid w:val="3FAEB773"/>
    <w:rsid w:val="40274F97"/>
    <w:rsid w:val="452C5DAA"/>
    <w:rsid w:val="45577E04"/>
    <w:rsid w:val="459F4472"/>
    <w:rsid w:val="476E3A6B"/>
    <w:rsid w:val="49C86A61"/>
    <w:rsid w:val="4AC46EDC"/>
    <w:rsid w:val="4B1D7070"/>
    <w:rsid w:val="4B6526A2"/>
    <w:rsid w:val="4C6F17C2"/>
    <w:rsid w:val="4D0520A2"/>
    <w:rsid w:val="4E0C5AE9"/>
    <w:rsid w:val="519647DE"/>
    <w:rsid w:val="526B7391"/>
    <w:rsid w:val="54AB5BDD"/>
    <w:rsid w:val="55605241"/>
    <w:rsid w:val="56B42409"/>
    <w:rsid w:val="577A7E43"/>
    <w:rsid w:val="5A340057"/>
    <w:rsid w:val="5B2151C4"/>
    <w:rsid w:val="5C2E1B08"/>
    <w:rsid w:val="5C8C1E2A"/>
    <w:rsid w:val="623D49D8"/>
    <w:rsid w:val="62A3462E"/>
    <w:rsid w:val="66654638"/>
    <w:rsid w:val="675B0308"/>
    <w:rsid w:val="67BA480D"/>
    <w:rsid w:val="689E014F"/>
    <w:rsid w:val="6C8A376F"/>
    <w:rsid w:val="6D796FC9"/>
    <w:rsid w:val="6D9665C9"/>
    <w:rsid w:val="6FBF51F9"/>
    <w:rsid w:val="71AE1021"/>
    <w:rsid w:val="74E0328D"/>
    <w:rsid w:val="7673194C"/>
    <w:rsid w:val="76AB5EF0"/>
    <w:rsid w:val="778E51A6"/>
    <w:rsid w:val="77E47923"/>
    <w:rsid w:val="78661056"/>
    <w:rsid w:val="79EA73FE"/>
    <w:rsid w:val="7A4677EE"/>
    <w:rsid w:val="7C4704FA"/>
    <w:rsid w:val="7DFA7B83"/>
    <w:rsid w:val="7E2E3911"/>
    <w:rsid w:val="7F7C1400"/>
    <w:rsid w:val="7FC852F8"/>
    <w:rsid w:val="BB675CA9"/>
    <w:rsid w:val="DFB7E8EE"/>
    <w:rsid w:val="F97FE32A"/>
    <w:rsid w:val="FFEEF7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3">
    <w:name w:val="heading 1"/>
    <w:basedOn w:val="1"/>
    <w:next w:val="1"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kern w:val="44"/>
      <w:sz w:val="48"/>
      <w:szCs w:val="48"/>
      <w:lang w:val="en-US" w:eastAsia="zh-CN" w:bidi="ar"/>
    </w:rPr>
  </w:style>
  <w:style w:type="character" w:default="1" w:styleId="9">
    <w:name w:val="Default Paragraph Font"/>
    <w:semiHidden/>
    <w:qFormat/>
    <w:uiPriority w:val="0"/>
  </w:style>
  <w:style w:type="table" w:default="1" w:styleId="7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1"/>
    <w:qFormat/>
    <w:uiPriority w:val="0"/>
    <w:pPr>
      <w:spacing w:after="120"/>
    </w:p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5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6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8">
    <w:name w:val="Table Grid"/>
    <w:basedOn w:val="7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0">
    <w:name w:val="Strong"/>
    <w:basedOn w:val="9"/>
    <w:qFormat/>
    <w:uiPriority w:val="0"/>
    <w:rPr>
      <w:b/>
    </w:rPr>
  </w:style>
  <w:style w:type="character" w:styleId="11">
    <w:name w:val="Hyperlink"/>
    <w:basedOn w:val="9"/>
    <w:qFormat/>
    <w:uiPriority w:val="0"/>
    <w:rPr>
      <w:color w:val="0000FF"/>
      <w:u w:val="single"/>
    </w:rPr>
  </w:style>
  <w:style w:type="paragraph" w:customStyle="1" w:styleId="12">
    <w:name w:val="引用1"/>
    <w:next w:val="1"/>
    <w:qFormat/>
    <w:uiPriority w:val="0"/>
    <w:pPr>
      <w:wordWrap w:val="0"/>
      <w:spacing w:before="200" w:after="160"/>
      <w:ind w:left="864" w:right="864"/>
      <w:jc w:val="center"/>
    </w:pPr>
    <w:rPr>
      <w:rFonts w:ascii="Times New Roman" w:hAnsi="Times New Roman" w:eastAsia="宋体" w:cs="Times New Roman"/>
      <w:i/>
      <w:sz w:val="21"/>
      <w:lang w:val="en-US" w:eastAsia="zh-CN" w:bidi="ar-SA"/>
    </w:rPr>
  </w:style>
  <w:style w:type="character" w:customStyle="1" w:styleId="13">
    <w:name w:val="二级标题 Char"/>
    <w:link w:val="14"/>
    <w:qFormat/>
    <w:uiPriority w:val="0"/>
    <w:rPr>
      <w:rFonts w:ascii="Times New Roman" w:hAnsi="Times New Roman" w:eastAsia="楷体_GB2312" w:cs="Times New Roman"/>
      <w:szCs w:val="24"/>
    </w:rPr>
  </w:style>
  <w:style w:type="paragraph" w:customStyle="1" w:styleId="14">
    <w:name w:val="二级标题"/>
    <w:basedOn w:val="1"/>
    <w:next w:val="1"/>
    <w:link w:val="13"/>
    <w:qFormat/>
    <w:uiPriority w:val="0"/>
    <w:pPr>
      <w:keepNext/>
      <w:keepLines/>
      <w:adjustRightInd w:val="0"/>
      <w:spacing w:line="600" w:lineRule="exact"/>
      <w:outlineLvl w:val="2"/>
    </w:pPr>
    <w:rPr>
      <w:rFonts w:ascii="Times New Roman" w:hAnsi="Times New Roman" w:eastAsia="楷体_GB2312" w:cs="Times New Roman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2564</Words>
  <Characters>2733</Characters>
  <Lines>0</Lines>
  <Paragraphs>0</Paragraphs>
  <TotalTime>1</TotalTime>
  <ScaleCrop>false</ScaleCrop>
  <LinksUpToDate>false</LinksUpToDate>
  <CharactersWithSpaces>2778</CharactersWithSpaces>
  <Application>WPS Office_12.8.2.20327_F1E327BC-269C-435d-A152-05C5408002CA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2025-06-07T01:34:00Z</dcterms:created>
  <dc:creator>Administrator</dc:creator>
  <cp:lastModifiedBy>小璐</cp:lastModifiedBy>
  <cp:lastPrinted>2025-07-29T01:45:00Z</cp:lastPrinted>
  <dcterms:modified xsi:type="dcterms:W3CDTF">2026-04-08T11:00:58Z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2052-12.8.2.20327</vt:lpwstr>
  </property>
  <property fmtid="{D5CDD505-2E9C-101B-9397-08002B2CF9AE}" pid="3" name="ICV">
    <vt:lpwstr>D1A1BBE1BC7037EA55C3D56979FFE242_43</vt:lpwstr>
  </property>
  <property fmtid="{D5CDD505-2E9C-101B-9397-08002B2CF9AE}" pid="4" name="KSOTemplateDocerSaveRecord">
    <vt:lpwstr>eyJoZGlkIjoiNGE2YzM1ZTc3Njk0ZTVjNDc4MjYzMGJkYWNhYjBjMmEifQ==</vt:lpwstr>
  </property>
</Properties>
</file>