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乳山市人民政府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  <w:t>行政复议终止决定书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乳政复终字〔2021〕0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号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right="55" w:rightChars="26" w:firstLine="3840" w:firstLineChars="120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申请人：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唐某某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女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，住所：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北京市朝阳区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被申请人：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乳山市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市场监督管理局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bookmarkStart w:id="1" w:name="_GoBack"/>
      <w:bookmarkEnd w:id="1"/>
      <w:bookmarkStart w:id="0" w:name="第三人代理人"/>
      <w:bookmarkEnd w:id="0"/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住所地：北环路12-1号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申请人对被申请人作出的乳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市场监管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稽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）字〔2021〕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第02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号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举报不予立案告知书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不服，于2021年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日提出行政复议申请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。因申请人行政复议申请存在不属于行政复议受案范围的请求事项，本机关向其发送了行政复议补正材料通知书，通知补正有关材料。7月2日，申请人于规定期限内邮寄补正材料，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本机关依法已予受理。行政复议期间，申请人要求撤回行政复议申请。根据《中华人民共和国行政复议法实施条例》第四十二条第（一）项的规定，行政复议终止。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 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</w:t>
      </w:r>
    </w:p>
    <w:p>
      <w:pPr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0" w:lineRule="exact"/>
        <w:ind w:firstLine="4739" w:firstLineChars="1481"/>
        <w:jc w:val="righ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19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D776DA"/>
    <w:rsid w:val="14B63029"/>
    <w:rsid w:val="153245E1"/>
    <w:rsid w:val="15A95922"/>
    <w:rsid w:val="17D2709F"/>
    <w:rsid w:val="19A94650"/>
    <w:rsid w:val="201E24FC"/>
    <w:rsid w:val="28270C79"/>
    <w:rsid w:val="38531A84"/>
    <w:rsid w:val="3A7139FD"/>
    <w:rsid w:val="3FD776DA"/>
    <w:rsid w:val="426C17A8"/>
    <w:rsid w:val="43056EA6"/>
    <w:rsid w:val="45D161C0"/>
    <w:rsid w:val="549743E9"/>
    <w:rsid w:val="573873C4"/>
    <w:rsid w:val="57582496"/>
    <w:rsid w:val="5A363803"/>
    <w:rsid w:val="66281EF5"/>
    <w:rsid w:val="6D491F9F"/>
    <w:rsid w:val="738F7A26"/>
    <w:rsid w:val="7BD7105A"/>
    <w:rsid w:val="7C8A5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26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2020-08-05T01:54:00Z</dcterms:created>
  <dc:creator>烘培是条不归路</dc:creator>
  <cp:lastModifiedBy>于怡辉</cp:lastModifiedBy>
  <dcterms:modified xsi:type="dcterms:W3CDTF">2021-12-30T12:19:13Z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507B52924AA648F297265DA0CC4D77B7</vt:lpwstr>
  </property>
</Properties>
</file>