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lang w:eastAsia="zh-CN"/>
        </w:rPr>
        <w:t>乳山市海洋与渔业局</w:t>
      </w:r>
      <w:r>
        <w:rPr>
          <w:rFonts w:hint="eastAsia" w:ascii="方正小标宋简体" w:hAnsi="方正小标宋简体" w:eastAsia="方正小标宋简体" w:cs="方正小标宋简体"/>
          <w:b w:val="0"/>
          <w:bCs/>
          <w:sz w:val="44"/>
          <w:szCs w:val="44"/>
        </w:rPr>
        <w:t>20</w:t>
      </w:r>
      <w:r>
        <w:rPr>
          <w:rFonts w:hint="eastAsia" w:ascii="方正小标宋简体" w:hAnsi="方正小标宋简体" w:eastAsia="方正小标宋简体" w:cs="方正小标宋简体"/>
          <w:b w:val="0"/>
          <w:bCs/>
          <w:sz w:val="44"/>
          <w:szCs w:val="44"/>
          <w:lang w:val="en-US" w:eastAsia="zh-CN"/>
        </w:rPr>
        <w:t>11</w:t>
      </w:r>
      <w:r>
        <w:rPr>
          <w:rFonts w:hint="eastAsia" w:ascii="方正小标宋简体" w:hAnsi="方正小标宋简体" w:eastAsia="方正小标宋简体" w:cs="方正小标宋简体"/>
          <w:b w:val="0"/>
          <w:bCs/>
          <w:sz w:val="44"/>
          <w:szCs w:val="44"/>
        </w:rPr>
        <w:t>年度政府信息公开工作报告</w:t>
      </w:r>
    </w:p>
    <w:p>
      <w:pPr>
        <w:rPr>
          <w:rFonts w:hint="eastAsia"/>
        </w:rPr>
      </w:pPr>
      <w:bookmarkStart w:id="0" w:name="_GoBack"/>
      <w:bookmarkEnd w:id="0"/>
    </w:p>
    <w:p>
      <w:pPr>
        <w:keepNext w:val="0"/>
        <w:keepLines w:val="0"/>
        <w:pageBreakBefore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年，我单位认真贯彻落实《中华人民共和国政府信息公开条例》，建立了工作网络，健全了运行机制，保证了政府信息公开效果。主要通过“中国·乳山”政府网站信息公开平台以及档案馆、图书馆、公告栏、电子显示屏等多种形式，及时、全面、有效地主动公开政府信息，积极受理和回复向我单位提出的政府信息公开申请，为广大公众提供了比较好的政府信息公开服务。</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 xml:space="preserve">   一、主动公开政府信息的情况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年，我单位共主动公开政府信息</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条。</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黑体" w:hAnsi="黑体" w:eastAsia="黑体" w:cs="黑体"/>
          <w:sz w:val="32"/>
          <w:szCs w:val="32"/>
        </w:rPr>
      </w:pPr>
      <w:r>
        <w:rPr>
          <w:rFonts w:hint="eastAsia" w:ascii="黑体" w:hAnsi="黑体" w:eastAsia="黑体" w:cs="黑体"/>
          <w:sz w:val="32"/>
          <w:szCs w:val="32"/>
        </w:rPr>
        <w:t xml:space="preserve">    二、依申请公开政府信息和不予公开政府信息的情况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年，我单位没有受理政府信息公开申请。</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黑体" w:hAnsi="黑体" w:eastAsia="黑体" w:cs="黑体"/>
          <w:sz w:val="32"/>
          <w:szCs w:val="32"/>
        </w:rPr>
      </w:pPr>
      <w:r>
        <w:rPr>
          <w:rFonts w:hint="eastAsia" w:ascii="黑体" w:hAnsi="黑体" w:eastAsia="黑体" w:cs="黑体"/>
          <w:sz w:val="32"/>
          <w:szCs w:val="32"/>
        </w:rPr>
        <w:t xml:space="preserve">    三、政府信息公开收费及减免情况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在政府信息公开过程中，我单位始终坚持为民、便民、利民的原则，对印刷、邮寄等费用，原则上都予以减免。</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 xml:space="preserve"> 四、因政府信息公开申请行政复议、提起行政诉讼的情况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年，我单位对形成的政府信息实现了依法、有序公开，未出现申请行政复议、提起行政诉讼的情况。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 xml:space="preserve">   五、存在的主要问题及改进情况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2011年，我单位政府信息公开工作取得了比较好的成绩，但也存在公开的内容有待进一步规范和完善等问题。下一步，围绕改进和加强政府信息公开工作，主要做好以下几方面的工作：一是深化政府信息公开内容。继续重点推进本单位与社会发展和群众生活密切相关的政府信息公开；进一步及时、规范做好公文类政府信息公开工作。二是加强政府信息公开基础性工作。加强宣传，提高公众对本单位政府信息公开的知晓率和参与度；加强政府信息公开业务学习和培训，不断提升本单位政府信息公开整体工作水平；加强政府信息公开各项保障措施，丰富本单位政府信息公开监督、检查、考核手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beforeAutospacing="0" w:afterAutospacing="0" w:line="560" w:lineRule="exact"/>
        <w:ind w:firstLine="5120" w:firstLineChars="16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乳山市海洋与渔业局</w:t>
      </w:r>
    </w:p>
    <w:p>
      <w:pPr>
        <w:keepNext w:val="0"/>
        <w:keepLines w:val="0"/>
        <w:pageBreakBefore w:val="0"/>
        <w:kinsoku/>
        <w:wordWrap/>
        <w:overflowPunct/>
        <w:topLinePunct w:val="0"/>
        <w:autoSpaceDE/>
        <w:autoSpaceDN/>
        <w:bidi w:val="0"/>
        <w:adjustRightInd/>
        <w:snapToGrid/>
        <w:spacing w:beforeAutospacing="0" w:afterAutospacing="0" w:line="560" w:lineRule="exact"/>
        <w:ind w:firstLine="5440" w:firstLineChars="1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246C6F"/>
    <w:rsid w:val="266E6AFE"/>
    <w:rsid w:val="73D226DE"/>
    <w:rsid w:val="751B706E"/>
    <w:rsid w:val="77FA1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2020-07-20T06:58:50Z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