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34A" w:rsidRDefault="0072734A" w:rsidP="0072734A">
      <w:pPr>
        <w:pStyle w:val="a5"/>
        <w:adjustRightInd w:val="0"/>
        <w:snapToGrid w:val="0"/>
        <w:spacing w:before="0" w:beforeAutospacing="0" w:after="0" w:afterAutospacing="0"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 w:rsidR="00A050C3">
        <w:rPr>
          <w:rFonts w:ascii="仿宋_GB2312" w:eastAsia="仿宋_GB2312" w:hint="eastAsia"/>
          <w:sz w:val="32"/>
          <w:szCs w:val="32"/>
        </w:rPr>
        <w:t>1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center"/>
        <w:rPr>
          <w:rFonts w:ascii="微软雅黑" w:eastAsia="微软雅黑" w:hAnsi="微软雅黑" w:cs="宋体"/>
          <w:color w:val="000000"/>
          <w:kern w:val="0"/>
          <w:sz w:val="44"/>
          <w:szCs w:val="44"/>
        </w:rPr>
      </w:pPr>
      <w:r w:rsidRPr="0072734A">
        <w:rPr>
          <w:rFonts w:ascii="方正小标宋简体" w:eastAsia="方正小标宋简体" w:hAnsi="微软雅黑" w:cs="宋体" w:hint="eastAsia"/>
          <w:bCs/>
          <w:color w:val="000000"/>
          <w:kern w:val="0"/>
          <w:sz w:val="44"/>
          <w:szCs w:val="44"/>
        </w:rPr>
        <w:t>面试疫情防控考生须知</w:t>
      </w:r>
    </w:p>
    <w:p w:rsidR="0072734A" w:rsidRPr="00287225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微软雅黑" w:eastAsia="微软雅黑" w:hAnsi="微软雅黑" w:cs="宋体"/>
          <w:color w:val="000000"/>
          <w:kern w:val="0"/>
          <w:sz w:val="27"/>
          <w:szCs w:val="27"/>
        </w:rPr>
      </w:pP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微软雅黑" w:eastAsia="微软雅黑" w:hAnsi="微软雅黑" w:cs="宋体" w:hint="eastAsia"/>
          <w:color w:val="000000"/>
          <w:kern w:val="0"/>
          <w:sz w:val="27"/>
          <w:szCs w:val="27"/>
        </w:rPr>
        <w:t>    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根据疫情防控工作需要，为确保考生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和</w:t>
      </w:r>
      <w:proofErr w:type="gramStart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涉考</w:t>
      </w:r>
      <w:proofErr w:type="gramEnd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工作人员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身体健康，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保障考试安全顺利进行，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现将2022年乳山市卫生健康局事业单位公开招聘</w:t>
      </w:r>
      <w:r w:rsidR="00010F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（第二批）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面试疫情防控有关要求和注意事项告知如下，请所有考生知悉并严格执行面试各项防疫措施和要求。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 </w:t>
      </w:r>
      <w:r w:rsidRPr="0072734A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一、考前防疫准备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（一）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请</w:t>
      </w:r>
      <w:r>
        <w:rPr>
          <w:rFonts w:ascii="仿宋_GB2312" w:eastAsia="仿宋_GB2312" w:hAnsi="仿宋_GB2312" w:cs="仿宋_GB2312" w:hint="eastAsia"/>
          <w:sz w:val="32"/>
          <w:szCs w:val="32"/>
        </w:rPr>
        <w:t>提前全面了解并严格遵守我市疫情防控相关要求和出行防疫政策。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考前主动减少外出、不必要的聚集和人员接触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。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为确保顺利参考，建议在威海市的考生考前非必要不离威。威海市以外的考生按规定提前抵达威海市，以免耽误面试。</w:t>
      </w:r>
    </w:p>
    <w:p w:rsidR="0072734A" w:rsidRPr="0072734A" w:rsidRDefault="0072734A" w:rsidP="001B0105">
      <w:pPr>
        <w:widowControl/>
        <w:adjustRightInd w:val="0"/>
        <w:snapToGrid w:val="0"/>
        <w:spacing w:line="50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（二）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每日自觉进行体温测量、健康状况监测，</w:t>
      </w:r>
      <w:r w:rsidR="001B0105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如实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填写</w:t>
      </w:r>
      <w:r w:rsidRPr="0072734A">
        <w:rPr>
          <w:rFonts w:ascii="仿宋_GB2312" w:eastAsia="仿宋_GB2312" w:hAnsi="微软雅黑" w:hint="eastAsia"/>
          <w:color w:val="292929"/>
          <w:sz w:val="32"/>
          <w:szCs w:val="32"/>
        </w:rPr>
        <w:t>《考试人员健康管理信息采集表》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（三）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面试前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主动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报备个人行程。考生</w:t>
      </w:r>
      <w:r w:rsidR="001B0105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应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如实报备现居住地、近期旅居史等信息。如报备后行程发生变化的，要及时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与乳山市卫生健康局联系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变更相关信息。</w:t>
      </w:r>
    </w:p>
    <w:p w:rsidR="0072734A" w:rsidRPr="0072734A" w:rsidRDefault="0072734A" w:rsidP="001B0105">
      <w:pPr>
        <w:widowControl/>
        <w:adjustRightInd w:val="0"/>
        <w:snapToGrid w:val="0"/>
        <w:spacing w:line="50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</w:t>
      </w:r>
      <w:r w:rsidR="001B0105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四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）提前申领“山东省电子健康通行码”和“通信大数据行程卡”</w:t>
      </w:r>
      <w:r w:rsidRPr="0072734A">
        <w:rPr>
          <w:rFonts w:ascii="仿宋_GB2312" w:eastAsia="仿宋_GB2312" w:hAnsi="仿宋_GB2312" w:cs="仿宋_GB2312" w:hint="eastAsia"/>
          <w:sz w:val="32"/>
          <w:szCs w:val="32"/>
        </w:rPr>
        <w:t>（可通过</w:t>
      </w:r>
      <w:proofErr w:type="gramStart"/>
      <w:r w:rsidRPr="0072734A">
        <w:rPr>
          <w:rFonts w:ascii="仿宋_GB2312" w:eastAsia="仿宋_GB2312" w:hAnsi="仿宋_GB2312" w:cs="仿宋_GB2312" w:hint="eastAsia"/>
          <w:sz w:val="32"/>
          <w:szCs w:val="32"/>
        </w:rPr>
        <w:t>微信公众号</w:t>
      </w:r>
      <w:proofErr w:type="gramEnd"/>
      <w:r w:rsidRPr="0072734A">
        <w:rPr>
          <w:rFonts w:ascii="仿宋_GB2312" w:eastAsia="仿宋_GB2312" w:hAnsi="仿宋_GB2312" w:cs="仿宋_GB2312" w:hint="eastAsia"/>
          <w:sz w:val="32"/>
          <w:szCs w:val="32"/>
        </w:rPr>
        <w:t>“健康山东服务号”、爱山东APP、支付宝“电子健康通行卡”等渠道申领）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="001B0105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</w:t>
      </w:r>
      <w:r w:rsidR="001B0105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五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）考前（以开考时间为准，下同）进行核酸检测，按规定准备相应数量的核酸检测阴性证明（纸质版）。核酸检测阴性证明纸质版（检测报告原件、复印件或打印“山东省电子健康通行码”显示个人信息完整的核酸检测结果截图）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lastRenderedPageBreak/>
        <w:t>须按要求提交给工作人员。不能按要求提供规定的核酸检测阴性证明的，不得参加考试。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 </w:t>
      </w:r>
      <w:r w:rsidRPr="0072734A">
        <w:rPr>
          <w:rFonts w:ascii="微软雅黑" w:eastAsia="仿宋_GB2312" w:hAnsi="微软雅黑" w:cs="宋体" w:hint="eastAsia"/>
          <w:b/>
          <w:bCs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b/>
          <w:bCs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b/>
          <w:bCs/>
          <w:color w:val="000000"/>
          <w:kern w:val="0"/>
          <w:sz w:val="32"/>
          <w:szCs w:val="32"/>
        </w:rPr>
        <w:t xml:space="preserve"> </w:t>
      </w:r>
      <w:r w:rsidRPr="0072734A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二、考生管理要求</w:t>
      </w:r>
    </w:p>
    <w:p w:rsidR="00570018" w:rsidRDefault="00093F3C" w:rsidP="00570018">
      <w:pPr>
        <w:widowControl/>
        <w:adjustRightInd w:val="0"/>
        <w:snapToGrid w:val="0"/>
        <w:spacing w:line="500" w:lineRule="exact"/>
        <w:ind w:firstLineChars="200" w:firstLine="640"/>
        <w:jc w:val="left"/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</w:t>
      </w:r>
      <w:r w:rsidR="00570018"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存在以下情形的考生，不得参加面试：确诊病例、疑似病例、无症状感染者和尚在隔离观察期的密切接触者</w:t>
      </w:r>
      <w:r w:rsidR="007F29E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、次密接者及一般接触者</w:t>
      </w:r>
      <w:r w:rsidR="00570018"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；开考前7天有发热、咳嗽等症状未痊愈且未排除传染病及身体不适者；有</w:t>
      </w:r>
      <w:r w:rsidR="007F29E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中</w:t>
      </w:r>
      <w:r w:rsidR="00570018"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高风险等疫情重点地区旅居史且离开上述地区不满7天者；有境外旅居史且入境未满</w:t>
      </w:r>
      <w:r w:rsidR="007F29E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10</w:t>
      </w:r>
      <w:r w:rsidR="00570018"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天者；</w:t>
      </w:r>
      <w:r w:rsidR="007F29E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居住社区10天内发生疫情者；山东省电子健康通行码非绿码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者；</w:t>
      </w:r>
      <w:r w:rsidR="00570018"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不能按要求提供核酸检测阴性证明等健康证明的。</w:t>
      </w:r>
    </w:p>
    <w:p w:rsidR="00093F3C" w:rsidRDefault="00093F3C" w:rsidP="00093F3C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（二）治愈出院满7天的确诊病例和无症状感染者，</w:t>
      </w:r>
      <w:proofErr w:type="gramStart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应持考前7天内</w:t>
      </w:r>
      <w:proofErr w:type="gramEnd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的健康体检报告，体检正常、肺部影像学显示肺部病灶完全吸收、2次间隔24小时核酸检测（其中1次为考前48小时）均为阴性的可以参加考试。</w:t>
      </w:r>
    </w:p>
    <w:p w:rsidR="00010F5C" w:rsidRPr="00093F3C" w:rsidRDefault="00093F3C" w:rsidP="00093F3C">
      <w:pPr>
        <w:widowControl/>
        <w:adjustRightInd w:val="0"/>
        <w:snapToGrid w:val="0"/>
        <w:spacing w:line="50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（三）</w:t>
      </w:r>
      <w:r w:rsidR="00010F5C" w:rsidRPr="00093F3C">
        <w:rPr>
          <w:rFonts w:ascii="仿宋_GB2312" w:eastAsia="仿宋_GB2312" w:hAnsi="仿宋_GB2312" w:cs="仿宋_GB2312" w:hint="eastAsia"/>
          <w:sz w:val="32"/>
          <w:szCs w:val="32"/>
        </w:rPr>
        <w:t>威海市内考生</w:t>
      </w:r>
      <w:r w:rsidR="00010F5C">
        <w:rPr>
          <w:rFonts w:ascii="仿宋_GB2312" w:eastAsia="仿宋_GB2312" w:hAnsi="仿宋_GB2312" w:cs="仿宋_GB2312" w:hint="eastAsia"/>
          <w:sz w:val="32"/>
          <w:szCs w:val="32"/>
        </w:rPr>
        <w:t>：须持考前48小时内核酸检测阴性证明，方可参加考试。</w:t>
      </w:r>
    </w:p>
    <w:p w:rsidR="00010F5C" w:rsidRDefault="00093F3C" w:rsidP="00093F3C">
      <w:pPr>
        <w:pStyle w:val="21"/>
        <w:adjustRightInd w:val="0"/>
        <w:snapToGrid w:val="0"/>
        <w:spacing w:line="560" w:lineRule="exact"/>
        <w:ind w:leftChars="0" w:left="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</w:t>
      </w:r>
      <w:r w:rsidR="00010F5C" w:rsidRPr="00093F3C">
        <w:rPr>
          <w:rFonts w:ascii="仿宋_GB2312" w:eastAsia="仿宋_GB2312" w:hAnsi="仿宋_GB2312" w:cs="仿宋_GB2312" w:hint="eastAsia"/>
          <w:sz w:val="32"/>
          <w:szCs w:val="32"/>
        </w:rPr>
        <w:t>省内其他</w:t>
      </w:r>
      <w:proofErr w:type="gramStart"/>
      <w:r w:rsidR="00010F5C" w:rsidRPr="00093F3C">
        <w:rPr>
          <w:rFonts w:ascii="仿宋_GB2312" w:eastAsia="仿宋_GB2312" w:hAnsi="仿宋_GB2312" w:cs="仿宋_GB2312" w:hint="eastAsia"/>
          <w:sz w:val="32"/>
          <w:szCs w:val="32"/>
        </w:rPr>
        <w:t>地市低</w:t>
      </w:r>
      <w:proofErr w:type="gramEnd"/>
      <w:r w:rsidR="00010F5C" w:rsidRPr="00093F3C">
        <w:rPr>
          <w:rFonts w:ascii="仿宋_GB2312" w:eastAsia="仿宋_GB2312" w:hAnsi="仿宋_GB2312" w:cs="仿宋_GB2312" w:hint="eastAsia"/>
          <w:sz w:val="32"/>
          <w:szCs w:val="32"/>
        </w:rPr>
        <w:t>风险地区考生</w:t>
      </w:r>
      <w:r w:rsidR="00010F5C"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</w:rPr>
        <w:t>需</w:t>
      </w:r>
      <w:r w:rsidR="00010F5C">
        <w:rPr>
          <w:rFonts w:ascii="仿宋_GB2312" w:eastAsia="仿宋_GB2312" w:hAnsi="仿宋_GB2312" w:cs="仿宋_GB2312" w:hint="eastAsia"/>
          <w:sz w:val="32"/>
          <w:szCs w:val="32"/>
        </w:rPr>
        <w:t>提前3天抵达我市，抵达我市后</w:t>
      </w:r>
      <w:r>
        <w:rPr>
          <w:rFonts w:ascii="仿宋_GB2312" w:eastAsia="仿宋_GB2312" w:hAnsi="Times New Roman" w:cs="Times New Roman" w:hint="eastAsia"/>
          <w:sz w:val="32"/>
          <w:szCs w:val="32"/>
        </w:rPr>
        <w:t>第1天和第3天各完成1次核酸检测</w:t>
      </w:r>
      <w:r w:rsidR="00010F5C">
        <w:rPr>
          <w:rFonts w:ascii="仿宋_GB2312" w:eastAsia="仿宋_GB2312" w:hAnsi="Times New Roman" w:cs="Times New Roman" w:hint="eastAsia"/>
          <w:sz w:val="32"/>
          <w:szCs w:val="32"/>
        </w:rPr>
        <w:t>（间隔24小时，其中1次为考前48小时内核酸检测），结果均为阴性后方可参加考试。</w:t>
      </w:r>
    </w:p>
    <w:p w:rsidR="00010F5C" w:rsidRDefault="00093F3C" w:rsidP="00010F5C">
      <w:pPr>
        <w:pStyle w:val="21"/>
        <w:adjustRightInd w:val="0"/>
        <w:snapToGrid w:val="0"/>
        <w:spacing w:line="560" w:lineRule="exact"/>
        <w:ind w:leftChars="0" w:left="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</w:t>
      </w:r>
      <w:r w:rsidR="00010F5C" w:rsidRPr="00093F3C">
        <w:rPr>
          <w:rFonts w:ascii="仿宋_GB2312" w:eastAsia="仿宋_GB2312" w:hAnsi="Times New Roman" w:cs="Times New Roman" w:hint="eastAsia"/>
          <w:sz w:val="32"/>
          <w:szCs w:val="32"/>
        </w:rPr>
        <w:t>省外</w:t>
      </w:r>
      <w:proofErr w:type="gramStart"/>
      <w:r w:rsidR="00010F5C" w:rsidRPr="00093F3C">
        <w:rPr>
          <w:rFonts w:ascii="仿宋_GB2312" w:eastAsia="仿宋_GB2312" w:hAnsi="Times New Roman" w:cs="Times New Roman" w:hint="eastAsia"/>
          <w:sz w:val="32"/>
          <w:szCs w:val="32"/>
        </w:rPr>
        <w:t>入威返威参加</w:t>
      </w:r>
      <w:proofErr w:type="gramEnd"/>
      <w:r w:rsidR="00010F5C" w:rsidRPr="00093F3C">
        <w:rPr>
          <w:rFonts w:ascii="仿宋_GB2312" w:eastAsia="仿宋_GB2312" w:hAnsi="Times New Roman" w:cs="Times New Roman" w:hint="eastAsia"/>
          <w:sz w:val="32"/>
          <w:szCs w:val="32"/>
        </w:rPr>
        <w:t>考试的考生</w:t>
      </w:r>
      <w:r w:rsidR="00010F5C">
        <w:rPr>
          <w:rFonts w:ascii="仿宋_GB2312" w:eastAsia="仿宋_GB2312" w:hAnsi="Times New Roman" w:cs="Times New Roman" w:hint="eastAsia"/>
          <w:sz w:val="32"/>
          <w:szCs w:val="32"/>
        </w:rPr>
        <w:t>：持启程前48小时内核酸检测阴性证明，抵达后第1天、第3天和第5天各完成1次核酸检测（间隔24小时，其中1次为考前48小时内核酸检测），结果均为阴性后方可参加考试。</w:t>
      </w:r>
    </w:p>
    <w:p w:rsidR="00010F5C" w:rsidRDefault="00093F3C" w:rsidP="00010F5C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lastRenderedPageBreak/>
        <w:t>（六）</w:t>
      </w:r>
      <w:r w:rsidR="00010F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来自中、高风险地区的考生，按要求完成居家医学观察或集中隔离医学观察等措施后，持考前48小时内核酸检测阴性证明参加面试；对尚未公布中高</w:t>
      </w:r>
      <w:proofErr w:type="gramStart"/>
      <w:r w:rsidR="00010F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风险区但7天内</w:t>
      </w:r>
      <w:proofErr w:type="gramEnd"/>
      <w:r w:rsidR="00010F5C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发生社会面疫情的地区，参照中风险区执行。</w:t>
      </w:r>
    </w:p>
    <w:p w:rsidR="0072734A" w:rsidRPr="0072734A" w:rsidRDefault="00010F5C" w:rsidP="00093F3C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中高风险地区所在县（市、区）及其他疫情风险区域、发生本土疫情省份以“山东疾控”</w:t>
      </w:r>
      <w:proofErr w:type="gramStart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微信公众号最新</w:t>
      </w:r>
      <w:proofErr w:type="gramEnd"/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发布的《山东疾控近期疫情防控公众健康提示》为准。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三、面试当天有关要求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="007A4A78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（一）考生经现场检测体温正常（未超过37.3℃），携带面试通知书、有效居民身份证件、符合规定要求和数量的核酸检测阴性证明(纸质版)和本人签字的《</w:t>
      </w:r>
      <w:r w:rsidR="001B0105">
        <w:rPr>
          <w:rFonts w:ascii="仿宋_GB2312" w:eastAsia="仿宋_GB2312" w:hAnsi="微软雅黑" w:hint="eastAsia"/>
          <w:color w:val="292929"/>
          <w:sz w:val="32"/>
          <w:szCs w:val="32"/>
        </w:rPr>
        <w:t>考试人员健康管理信息采集表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》，扫描考点场所码，出示山东省电子健康通行</w:t>
      </w:r>
      <w:proofErr w:type="gramStart"/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码绿码</w:t>
      </w:r>
      <w:proofErr w:type="gramEnd"/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、通信大数据行程卡绿卡，方可参加面试。未携带的不得入场。</w:t>
      </w:r>
    </w:p>
    <w:p w:rsidR="0072734A" w:rsidRPr="0072734A" w:rsidRDefault="0072734A" w:rsidP="0072734A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（二）因疫情防控检查需要，请考生结合实际安排到达考点时间，以免影响考试。</w:t>
      </w:r>
    </w:p>
    <w:p w:rsidR="008272CD" w:rsidRPr="001B0105" w:rsidRDefault="0072734A" w:rsidP="001B0105">
      <w:pPr>
        <w:widowControl/>
        <w:adjustRightInd w:val="0"/>
        <w:snapToGrid w:val="0"/>
        <w:spacing w:line="500" w:lineRule="exact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 w:rsidRPr="0072734A">
        <w:rPr>
          <w:rFonts w:ascii="微软雅黑" w:eastAsia="仿宋_GB2312" w:hAnsi="微软雅黑" w:cs="宋体" w:hint="eastAsia"/>
          <w:color w:val="000000"/>
          <w:kern w:val="0"/>
          <w:sz w:val="32"/>
          <w:szCs w:val="32"/>
        </w:rPr>
        <w:t> </w:t>
      </w:r>
      <w:r w:rsidRPr="0072734A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（三）考生参加面试时应自备一次性使用医用口罩或医用外科口罩，除接受身份核验、面试时按要求摘下口罩外，进出考点以及面试等候期间应全程佩戴口罩。</w:t>
      </w:r>
    </w:p>
    <w:sectPr w:rsidR="008272CD" w:rsidRPr="001B0105" w:rsidSect="005225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00A5" w:rsidRDefault="003A00A5" w:rsidP="0072734A">
      <w:r>
        <w:separator/>
      </w:r>
    </w:p>
  </w:endnote>
  <w:endnote w:type="continuationSeparator" w:id="0">
    <w:p w:rsidR="003A00A5" w:rsidRDefault="003A00A5" w:rsidP="00727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00A5" w:rsidRDefault="003A00A5" w:rsidP="0072734A">
      <w:r>
        <w:separator/>
      </w:r>
    </w:p>
  </w:footnote>
  <w:footnote w:type="continuationSeparator" w:id="0">
    <w:p w:rsidR="003A00A5" w:rsidRDefault="003A00A5" w:rsidP="0072734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2734A"/>
    <w:rsid w:val="00010F5C"/>
    <w:rsid w:val="00093F3C"/>
    <w:rsid w:val="001B0105"/>
    <w:rsid w:val="003A00A5"/>
    <w:rsid w:val="00570018"/>
    <w:rsid w:val="0059099D"/>
    <w:rsid w:val="0072734A"/>
    <w:rsid w:val="007A4A78"/>
    <w:rsid w:val="007B665E"/>
    <w:rsid w:val="007F29E1"/>
    <w:rsid w:val="008053F3"/>
    <w:rsid w:val="009C014D"/>
    <w:rsid w:val="00A050C3"/>
    <w:rsid w:val="00BE1DE2"/>
    <w:rsid w:val="00CF4EA8"/>
    <w:rsid w:val="00D9264C"/>
    <w:rsid w:val="00DE26AB"/>
    <w:rsid w:val="00E62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34A"/>
    <w:pPr>
      <w:widowControl w:val="0"/>
      <w:jc w:val="both"/>
    </w:pPr>
  </w:style>
  <w:style w:type="paragraph" w:styleId="1">
    <w:name w:val="heading 1"/>
    <w:basedOn w:val="a"/>
    <w:next w:val="a"/>
    <w:link w:val="1Char"/>
    <w:qFormat/>
    <w:rsid w:val="00010F5C"/>
    <w:pPr>
      <w:keepNext/>
      <w:keepLines/>
      <w:spacing w:line="576" w:lineRule="auto"/>
      <w:outlineLvl w:val="0"/>
    </w:pPr>
    <w:rPr>
      <w:b/>
      <w:kern w:val="44"/>
      <w:sz w:val="4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273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2734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273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2734A"/>
    <w:rPr>
      <w:sz w:val="18"/>
      <w:szCs w:val="18"/>
    </w:rPr>
  </w:style>
  <w:style w:type="paragraph" w:styleId="a5">
    <w:name w:val="Normal (Web)"/>
    <w:basedOn w:val="a"/>
    <w:uiPriority w:val="99"/>
    <w:unhideWhenUsed/>
    <w:rsid w:val="0072734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Char">
    <w:name w:val="标题 1 Char"/>
    <w:basedOn w:val="a0"/>
    <w:link w:val="1"/>
    <w:rsid w:val="00010F5C"/>
    <w:rPr>
      <w:b/>
      <w:kern w:val="44"/>
      <w:sz w:val="44"/>
      <w:szCs w:val="24"/>
    </w:rPr>
  </w:style>
  <w:style w:type="paragraph" w:customStyle="1" w:styleId="21">
    <w:name w:val="正文首行缩进 21"/>
    <w:basedOn w:val="a"/>
    <w:uiPriority w:val="99"/>
    <w:qFormat/>
    <w:rsid w:val="00010F5C"/>
    <w:pPr>
      <w:ind w:leftChars="200" w:left="420" w:firstLineChars="200" w:firstLine="420"/>
    </w:pPr>
    <w:rPr>
      <w:rFonts w:ascii="Calibri" w:eastAsia="宋体" w:hAnsi="Calibri" w:cs="宋体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233</Words>
  <Characters>1330</Characters>
  <Application>Microsoft Office Word</Application>
  <DocSecurity>0</DocSecurity>
  <Lines>11</Lines>
  <Paragraphs>3</Paragraphs>
  <ScaleCrop>false</ScaleCrop>
  <Company/>
  <LinksUpToDate>false</LinksUpToDate>
  <CharactersWithSpaces>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wll</dc:creator>
  <cp:keywords/>
  <dc:description/>
  <cp:lastModifiedBy>wll</cp:lastModifiedBy>
  <cp:revision>11</cp:revision>
  <cp:lastPrinted>2022-10-21T08:09:00Z</cp:lastPrinted>
  <dcterms:created xsi:type="dcterms:W3CDTF">2022-07-29T06:06:00Z</dcterms:created>
  <dcterms:modified xsi:type="dcterms:W3CDTF">2022-10-21T08:12:00Z</dcterms:modified>
</cp:coreProperties>
</file>